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jc w:val="both"/>
        <w:rPr>
          <w:b w:val="1"/>
          <w:sz w:val="36"/>
          <w:szCs w:val="36"/>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Q&amp;A Questions fréquemment posées</w:t>
      </w:r>
    </w:p>
    <w:sdt>
      <w:sdtPr>
        <w:tag w:val="goog_rdk_0"/>
      </w:sdtPr>
      <w:sdtContent>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Version du 13/04/2021</w:t>
          </w:r>
        </w:p>
      </w:sdtContent>
    </w:sdt>
    <w:p w:rsidR="00000000" w:rsidDel="00000000" w:rsidP="00000000" w:rsidRDefault="00000000" w:rsidRPr="00000000" w14:paraId="00000005">
      <w:pPr>
        <w:jc w:val="both"/>
        <w:rPr>
          <w:b w:val="1"/>
          <w:sz w:val="36"/>
          <w:szCs w:val="36"/>
        </w:rPr>
      </w:pPr>
      <w:r w:rsidDel="00000000" w:rsidR="00000000" w:rsidRPr="00000000">
        <w:rPr>
          <w:rtl w:val="0"/>
        </w:rPr>
      </w:r>
    </w:p>
    <w:p w:rsidR="00000000" w:rsidDel="00000000" w:rsidP="00000000" w:rsidRDefault="00000000" w:rsidRPr="00000000" w14:paraId="00000006">
      <w:pPr>
        <w:jc w:val="both"/>
        <w:rPr>
          <w:b w:val="1"/>
          <w:sz w:val="36"/>
          <w:szCs w:val="36"/>
        </w:rPr>
      </w:pPr>
      <w:r w:rsidDel="00000000" w:rsidR="00000000" w:rsidRPr="00000000">
        <w:rPr/>
        <mc:AlternateContent>
          <mc:Choice Requires="wpg">
            <w:drawing>
              <wp:inline distB="0" distT="0" distL="0" distR="0">
                <wp:extent cx="5941060" cy="5693389"/>
                <wp:effectExtent b="0" l="0" r="0" t="0"/>
                <wp:docPr id="3116" name=""/>
                <a:graphic>
                  <a:graphicData uri="http://schemas.microsoft.com/office/word/2010/wordprocessingGroup">
                    <wpg:wgp>
                      <wpg:cNvGrpSpPr/>
                      <wpg:grpSpPr>
                        <a:xfrm>
                          <a:off x="2375470" y="933306"/>
                          <a:ext cx="5941060" cy="5693389"/>
                          <a:chOff x="2375470" y="933306"/>
                          <a:chExt cx="5941060" cy="5693389"/>
                        </a:xfrm>
                      </wpg:grpSpPr>
                      <wpg:grpSp>
                        <wpg:cNvGrpSpPr/>
                        <wpg:grpSpPr>
                          <a:xfrm>
                            <a:off x="2375470" y="933306"/>
                            <a:ext cx="5941060" cy="5693389"/>
                            <a:chOff x="2375470" y="933306"/>
                            <a:chExt cx="5941060" cy="5693389"/>
                          </a:xfrm>
                        </wpg:grpSpPr>
                        <wps:wsp>
                          <wps:cNvSpPr/>
                          <wps:cNvPr id="4" name="Shape 4"/>
                          <wps:spPr>
                            <a:xfrm>
                              <a:off x="2375470" y="933306"/>
                              <a:ext cx="5941050" cy="569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5470" y="933306"/>
                              <a:ext cx="5941060" cy="5693389"/>
                              <a:chOff x="0" y="0"/>
                              <a:chExt cx="6214872" cy="5955792"/>
                            </a:xfrm>
                          </wpg:grpSpPr>
                          <wps:wsp>
                            <wps:cNvSpPr/>
                            <wps:cNvPr id="6" name="Shape 6"/>
                            <wps:spPr>
                              <a:xfrm>
                                <a:off x="0" y="0"/>
                                <a:ext cx="6214850" cy="595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9">
                                <a:alphaModFix/>
                              </a:blip>
                              <a:srcRect b="0" l="0" r="0" t="0"/>
                              <a:stretch/>
                            </pic:blipFill>
                            <pic:spPr>
                              <a:xfrm>
                                <a:off x="0" y="0"/>
                                <a:ext cx="6214872" cy="1488948"/>
                              </a:xfrm>
                              <a:prstGeom prst="rect">
                                <a:avLst/>
                              </a:prstGeom>
                              <a:noFill/>
                              <a:ln>
                                <a:noFill/>
                              </a:ln>
                            </pic:spPr>
                          </pic:pic>
                          <pic:pic>
                            <pic:nvPicPr>
                              <pic:cNvPr id="8" name="Shape 8"/>
                              <pic:cNvPicPr preferRelativeResize="0"/>
                            </pic:nvPicPr>
                            <pic:blipFill rotWithShape="1">
                              <a:blip r:embed="rId10">
                                <a:alphaModFix/>
                              </a:blip>
                              <a:srcRect b="0" l="0" r="0" t="0"/>
                              <a:stretch/>
                            </pic:blipFill>
                            <pic:spPr>
                              <a:xfrm>
                                <a:off x="0" y="1488948"/>
                                <a:ext cx="6214872" cy="1488948"/>
                              </a:xfrm>
                              <a:prstGeom prst="rect">
                                <a:avLst/>
                              </a:prstGeom>
                              <a:noFill/>
                              <a:ln>
                                <a:noFill/>
                              </a:ln>
                            </pic:spPr>
                          </pic:pic>
                          <pic:pic>
                            <pic:nvPicPr>
                              <pic:cNvPr id="9" name="Shape 9"/>
                              <pic:cNvPicPr preferRelativeResize="0"/>
                            </pic:nvPicPr>
                            <pic:blipFill rotWithShape="1">
                              <a:blip r:embed="rId11">
                                <a:alphaModFix/>
                              </a:blip>
                              <a:srcRect b="0" l="0" r="0" t="0"/>
                              <a:stretch/>
                            </pic:blipFill>
                            <pic:spPr>
                              <a:xfrm>
                                <a:off x="0" y="2977896"/>
                                <a:ext cx="6214872" cy="1488948"/>
                              </a:xfrm>
                              <a:prstGeom prst="rect">
                                <a:avLst/>
                              </a:prstGeom>
                              <a:noFill/>
                              <a:ln>
                                <a:noFill/>
                              </a:ln>
                            </pic:spPr>
                          </pic:pic>
                          <pic:pic>
                            <pic:nvPicPr>
                              <pic:cNvPr id="10" name="Shape 10"/>
                              <pic:cNvPicPr preferRelativeResize="0"/>
                            </pic:nvPicPr>
                            <pic:blipFill rotWithShape="1">
                              <a:blip r:embed="rId12">
                                <a:alphaModFix/>
                              </a:blip>
                              <a:srcRect b="0" l="0" r="0" t="0"/>
                              <a:stretch/>
                            </pic:blipFill>
                            <pic:spPr>
                              <a:xfrm>
                                <a:off x="0" y="4466844"/>
                                <a:ext cx="6214872" cy="1488948"/>
                              </a:xfrm>
                              <a:prstGeom prst="rect">
                                <a:avLst/>
                              </a:prstGeom>
                              <a:noFill/>
                              <a:ln>
                                <a:noFill/>
                              </a:ln>
                            </pic:spPr>
                          </pic:pic>
                        </wpg:grpSp>
                      </wpg:grpSp>
                    </wpg:wgp>
                  </a:graphicData>
                </a:graphic>
              </wp:inline>
            </w:drawing>
          </mc:Choice>
          <mc:Fallback>
            <w:drawing>
              <wp:inline distB="0" distT="0" distL="0" distR="0">
                <wp:extent cx="5941060" cy="5693389"/>
                <wp:effectExtent b="0" l="0" r="0" t="0"/>
                <wp:docPr id="311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941060" cy="569338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Les modifications apportées depuis la dernière version sont en </w:t>
      </w:r>
      <w:r w:rsidDel="00000000" w:rsidR="00000000" w:rsidRPr="00000000">
        <w:rPr>
          <w:rFonts w:ascii="Arial" w:cs="Arial" w:eastAsia="Arial" w:hAnsi="Arial"/>
          <w:b w:val="1"/>
          <w:sz w:val="24"/>
          <w:szCs w:val="24"/>
          <w:rtl w:val="0"/>
        </w:rPr>
        <w:t xml:space="preserve">ROUGE</w:t>
      </w:r>
    </w:p>
    <w:p w:rsidR="00000000" w:rsidDel="00000000" w:rsidP="00000000" w:rsidRDefault="00000000" w:rsidRPr="00000000" w14:paraId="0000000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Document à destination des arbitres AOSFF servant de référence aux FSC et FTC, il ne s’agit pas d’un document officiel Games Workshop ®</w:t>
      </w:r>
    </w:p>
    <w:p w:rsidR="00000000" w:rsidDel="00000000" w:rsidP="00000000" w:rsidRDefault="00000000" w:rsidRPr="00000000" w14:paraId="00000009">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A">
      <w:pPr>
        <w:spacing w:after="0" w:line="240" w:lineRule="auto"/>
        <w:jc w:val="both"/>
        <w:rPr>
          <w:b w:val="1"/>
          <w:sz w:val="20"/>
          <w:szCs w:val="20"/>
        </w:rPr>
      </w:pPr>
      <w:r w:rsidDel="00000000" w:rsidR="00000000" w:rsidRPr="00000000">
        <w:rPr>
          <w:b w:val="1"/>
          <w:sz w:val="20"/>
          <w:szCs w:val="20"/>
          <w:rtl w:val="0"/>
        </w:rPr>
        <w:t xml:space="preserve">LES RÈGLES CI-APRÈS SONT VALABLES À LA DATE DE PARUTION DE CE DOCUMENT. ELLES NE PRÉSUMENT PAS DE TOUTE ÉVOLUTION DES RÈGLES ET FAQ DE GAMES WORKSHOP.</w:t>
      </w:r>
    </w:p>
    <w:p w:rsidR="00000000" w:rsidDel="00000000" w:rsidP="00000000" w:rsidRDefault="00000000" w:rsidRPr="00000000" w14:paraId="0000000B">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RÈGLES GÉNÉRALES</w:t>
      </w:r>
    </w:p>
    <w:p w:rsidR="00000000" w:rsidDel="00000000" w:rsidP="00000000" w:rsidRDefault="00000000" w:rsidRPr="00000000" w14:paraId="0000000F">
      <w:pPr>
        <w:spacing w:after="0" w:line="240" w:lineRule="auto"/>
        <w:jc w:val="both"/>
        <w:rPr>
          <w:b w:val="1"/>
          <w:sz w:val="20"/>
          <w:szCs w:val="20"/>
        </w:rPr>
      </w:pPr>
      <w:r w:rsidDel="00000000" w:rsidR="00000000" w:rsidRPr="00000000">
        <w:rPr>
          <w:rtl w:val="0"/>
        </w:rPr>
      </w:r>
    </w:p>
    <w:sdt>
      <w:sdtPr>
        <w:tag w:val="goog_rdk_1"/>
      </w:sdtPr>
      <w:sdtContent>
        <w:p w:rsidR="00000000" w:rsidDel="00000000" w:rsidP="00000000" w:rsidRDefault="00000000" w:rsidRPr="00000000" w14:paraId="00000010">
          <w:pPr>
            <w:spacing w:after="0" w:line="240" w:lineRule="auto"/>
            <w:jc w:val="both"/>
            <w:rPr>
              <w:b w:val="1"/>
              <w:sz w:val="20"/>
              <w:szCs w:val="20"/>
            </w:rPr>
          </w:pPr>
          <w:r w:rsidDel="00000000" w:rsidR="00000000" w:rsidRPr="00000000">
            <w:rPr>
              <w:b w:val="1"/>
              <w:sz w:val="20"/>
              <w:szCs w:val="20"/>
              <w:rtl w:val="0"/>
            </w:rPr>
            <w:t xml:space="preserve">RELANCES</w:t>
          </w:r>
        </w:p>
      </w:sdtContent>
    </w:sdt>
    <w:p w:rsidR="00000000" w:rsidDel="00000000" w:rsidP="00000000" w:rsidRDefault="00000000" w:rsidRPr="00000000" w14:paraId="00000011">
      <w:pPr>
        <w:numPr>
          <w:ilvl w:val="0"/>
          <w:numId w:val="1"/>
        </w:numPr>
        <w:spacing w:after="0" w:line="240" w:lineRule="auto"/>
        <w:ind w:left="720" w:hanging="360"/>
        <w:jc w:val="both"/>
        <w:rPr>
          <w:sz w:val="20"/>
          <w:szCs w:val="20"/>
        </w:rPr>
      </w:pPr>
      <w:r w:rsidDel="00000000" w:rsidR="00000000" w:rsidRPr="00000000">
        <w:rPr>
          <w:sz w:val="20"/>
          <w:szCs w:val="20"/>
          <w:rtl w:val="0"/>
        </w:rPr>
        <w:t xml:space="preserve">Est-il possible de relancer un jet plus d’une fois grâce à plusieurs aptitudes différentes ?</w:t>
      </w:r>
    </w:p>
    <w:p w:rsidR="00000000" w:rsidDel="00000000" w:rsidP="00000000" w:rsidRDefault="00000000" w:rsidRPr="00000000" w14:paraId="00000012">
      <w:pPr>
        <w:spacing w:after="0" w:line="240" w:lineRule="auto"/>
        <w:jc w:val="both"/>
        <w:rPr>
          <w:i w:val="1"/>
          <w:sz w:val="20"/>
          <w:szCs w:val="20"/>
        </w:rPr>
      </w:pPr>
      <w:r w:rsidDel="00000000" w:rsidR="00000000" w:rsidRPr="00000000">
        <w:rPr>
          <w:i w:val="1"/>
          <w:sz w:val="20"/>
          <w:szCs w:val="20"/>
          <w:rtl w:val="0"/>
        </w:rPr>
        <w:t xml:space="preserve">Non. Un jet ne peut être relancé qu’une seule fois au maximum.</w:t>
      </w:r>
    </w:p>
    <w:p w:rsidR="00000000" w:rsidDel="00000000" w:rsidP="00000000" w:rsidRDefault="00000000" w:rsidRPr="00000000" w14:paraId="00000013">
      <w:pPr>
        <w:spacing w:after="0" w:line="240" w:lineRule="auto"/>
        <w:jc w:val="both"/>
        <w:rPr>
          <w:b w:val="1"/>
          <w:sz w:val="20"/>
          <w:szCs w:val="20"/>
        </w:rPr>
      </w:pPr>
      <w:r w:rsidDel="00000000" w:rsidR="00000000" w:rsidRPr="00000000">
        <w:rPr>
          <w:rtl w:val="0"/>
        </w:rPr>
      </w:r>
    </w:p>
    <w:sdt>
      <w:sdtPr>
        <w:tag w:val="goog_rdk_2"/>
      </w:sdtPr>
      <w:sdtContent>
        <w:p w:rsidR="00000000" w:rsidDel="00000000" w:rsidP="00000000" w:rsidRDefault="00000000" w:rsidRPr="00000000" w14:paraId="00000014">
          <w:pPr>
            <w:spacing w:after="0" w:line="240" w:lineRule="auto"/>
            <w:jc w:val="both"/>
            <w:rPr>
              <w:b w:val="1"/>
              <w:sz w:val="20"/>
              <w:szCs w:val="20"/>
            </w:rPr>
          </w:pPr>
          <w:r w:rsidDel="00000000" w:rsidR="00000000" w:rsidRPr="00000000">
            <w:rPr>
              <w:b w:val="1"/>
              <w:sz w:val="20"/>
              <w:szCs w:val="20"/>
              <w:rtl w:val="0"/>
            </w:rPr>
            <w:t xml:space="preserve">VOL :</w:t>
          </w:r>
        </w:p>
      </w:sdtContent>
    </w:sdt>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i w:val="1"/>
          <w:sz w:val="20"/>
          <w:szCs w:val="20"/>
        </w:rPr>
      </w:pPr>
      <w:r w:rsidDel="00000000" w:rsidR="00000000" w:rsidRPr="00000000">
        <w:rPr>
          <w:sz w:val="20"/>
          <w:szCs w:val="20"/>
          <w:rtl w:val="0"/>
        </w:rPr>
        <w:t xml:space="preserve">Un volant peut-il terminer son mouvement à moins de 3" d'un ennemi ?</w:t>
      </w:r>
      <w:r w:rsidDel="00000000" w:rsidR="00000000" w:rsidRPr="00000000">
        <w:rPr>
          <w:i w:val="1"/>
          <w:sz w:val="20"/>
          <w:szCs w:val="20"/>
          <w:rtl w:val="0"/>
        </w:rPr>
        <w:t xml:space="preserve"> </w:t>
      </w:r>
    </w:p>
    <w:p w:rsidR="00000000" w:rsidDel="00000000" w:rsidP="00000000" w:rsidRDefault="00000000" w:rsidRPr="00000000" w14:paraId="00000016">
      <w:pPr>
        <w:spacing w:after="0" w:line="240" w:lineRule="auto"/>
        <w:jc w:val="both"/>
        <w:rPr>
          <w:i w:val="1"/>
          <w:sz w:val="20"/>
          <w:szCs w:val="20"/>
        </w:rPr>
      </w:pPr>
      <w:r w:rsidDel="00000000" w:rsidR="00000000" w:rsidRPr="00000000">
        <w:rPr>
          <w:i w:val="1"/>
          <w:sz w:val="20"/>
          <w:szCs w:val="20"/>
          <w:rtl w:val="0"/>
        </w:rPr>
        <w:t xml:space="preserve">Non, le Vol est un mouvement normal, il peut donc passer à travers des figurines ennemies mais doit terminer son Move à plus de 3’’.</w:t>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Doit-on mesurer les distances en diagonale ou à l’horizontale ?</w:t>
      </w:r>
    </w:p>
    <w:p w:rsidR="00000000" w:rsidDel="00000000" w:rsidP="00000000" w:rsidRDefault="00000000" w:rsidRPr="00000000" w14:paraId="00000018">
      <w:pPr>
        <w:spacing w:after="0" w:line="240" w:lineRule="auto"/>
        <w:jc w:val="both"/>
        <w:rPr>
          <w:i w:val="1"/>
          <w:sz w:val="20"/>
          <w:szCs w:val="20"/>
        </w:rPr>
      </w:pPr>
      <w:r w:rsidDel="00000000" w:rsidR="00000000" w:rsidRPr="00000000">
        <w:rPr>
          <w:i w:val="1"/>
          <w:sz w:val="20"/>
          <w:szCs w:val="20"/>
          <w:rtl w:val="0"/>
        </w:rPr>
        <w:t xml:space="preserve">Il convient ici de distinguer mesures des distances et mesure du mouvement. Le mouvement est mesuré à l’horizontale, sans tenir compte des hauteurs. Les distances sont mesurées de socle à socle, elles peuvent donc être mesurées en diagonale si le volant est sur un décor.</w:t>
      </w:r>
    </w:p>
    <w:p w:rsidR="00000000" w:rsidDel="00000000" w:rsidP="00000000" w:rsidRDefault="00000000" w:rsidRPr="00000000" w14:paraId="00000019">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i w:val="1"/>
          <w:sz w:val="20"/>
          <w:szCs w:val="20"/>
        </w:rPr>
      </w:pPr>
      <w:r w:rsidDel="00000000" w:rsidR="00000000" w:rsidRPr="00000000">
        <w:rPr>
          <w:rtl w:val="0"/>
        </w:rPr>
      </w:r>
    </w:p>
    <w:sdt>
      <w:sdtPr>
        <w:tag w:val="goog_rdk_3"/>
      </w:sdtPr>
      <w:sdtContent>
        <w:p w:rsidR="00000000" w:rsidDel="00000000" w:rsidP="00000000" w:rsidRDefault="00000000" w:rsidRPr="00000000" w14:paraId="0000001B">
          <w:pPr>
            <w:spacing w:after="0" w:line="240" w:lineRule="auto"/>
            <w:jc w:val="both"/>
            <w:rPr>
              <w:b w:val="1"/>
              <w:sz w:val="20"/>
              <w:szCs w:val="20"/>
            </w:rPr>
          </w:pPr>
          <w:r w:rsidDel="00000000" w:rsidR="00000000" w:rsidRPr="00000000">
            <w:rPr>
              <w:b w:val="1"/>
              <w:sz w:val="20"/>
              <w:szCs w:val="20"/>
              <w:rtl w:val="0"/>
            </w:rPr>
            <w:t xml:space="preserve">MESURES :</w:t>
          </w:r>
        </w:p>
      </w:sdtContent>
    </w:sdt>
    <w:p w:rsidR="00000000" w:rsidDel="00000000" w:rsidP="00000000" w:rsidRDefault="00000000" w:rsidRPr="00000000" w14:paraId="0000001C">
      <w:pPr>
        <w:spacing w:after="0" w:line="240" w:lineRule="auto"/>
        <w:jc w:val="both"/>
        <w:rPr>
          <w:sz w:val="20"/>
          <w:szCs w:val="20"/>
        </w:rPr>
      </w:pPr>
      <w:r w:rsidDel="00000000" w:rsidR="00000000" w:rsidRPr="00000000">
        <w:rPr>
          <w:sz w:val="20"/>
          <w:szCs w:val="20"/>
          <w:rtl w:val="0"/>
        </w:rPr>
        <w:t xml:space="preserve">Les distances se mesurent à partir du socle des figurines, le plus généralement "à partir de" et "vers" le point le plus proche du socle. A partir de là, 2 notions importantes :</w:t>
      </w:r>
    </w:p>
    <w:p w:rsidR="00000000" w:rsidDel="00000000" w:rsidP="00000000" w:rsidRDefault="00000000" w:rsidRPr="00000000" w14:paraId="0000001D">
      <w:pPr>
        <w:spacing w:after="0" w:line="240" w:lineRule="auto"/>
        <w:jc w:val="both"/>
        <w:rPr>
          <w:i w:val="1"/>
          <w:sz w:val="20"/>
          <w:szCs w:val="20"/>
        </w:rPr>
      </w:pPr>
      <w:r w:rsidDel="00000000" w:rsidR="00000000" w:rsidRPr="00000000">
        <w:rPr>
          <w:i w:val="1"/>
          <w:sz w:val="20"/>
          <w:szCs w:val="20"/>
          <w:rtl w:val="0"/>
        </w:rPr>
        <w:t xml:space="preserve">- Une règle indique que son effet s'applique À TELLE DISTANCE : il suffit qu'un bout du socle d'une figurine de l'unité soit dans cette portée pour que cela fonctionne.</w:t>
      </w:r>
    </w:p>
    <w:p w:rsidR="00000000" w:rsidDel="00000000" w:rsidP="00000000" w:rsidRDefault="00000000" w:rsidRPr="00000000" w14:paraId="0000001E">
      <w:pPr>
        <w:spacing w:after="0" w:line="240" w:lineRule="auto"/>
        <w:jc w:val="both"/>
        <w:rPr>
          <w:i w:val="1"/>
          <w:sz w:val="20"/>
          <w:szCs w:val="20"/>
        </w:rPr>
      </w:pPr>
      <w:r w:rsidDel="00000000" w:rsidR="00000000" w:rsidRPr="00000000">
        <w:rPr>
          <w:i w:val="1"/>
          <w:sz w:val="20"/>
          <w:szCs w:val="20"/>
          <w:rtl w:val="0"/>
        </w:rPr>
        <w:t xml:space="preserve">- Une règle indique que son effet s'applique pour une figurine ENTIÈREMENT À TELLE DISTANCE : il faut que l'intégralité du socle de ta figurine soit dans la portée pour que cela fonctionne. Dans le cas d'une unité, il faut que l'intégralité des socles de toutes les figurines de l'unité soient dans la portée.</w:t>
      </w:r>
    </w:p>
    <w:p w:rsidR="00000000" w:rsidDel="00000000" w:rsidP="00000000" w:rsidRDefault="00000000" w:rsidRPr="00000000" w14:paraId="0000001F">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i w:val="1"/>
          <w:sz w:val="20"/>
          <w:szCs w:val="20"/>
        </w:rPr>
      </w:pPr>
      <w:r w:rsidDel="00000000" w:rsidR="00000000" w:rsidRPr="00000000">
        <w:rPr>
          <w:rtl w:val="0"/>
        </w:rPr>
      </w:r>
    </w:p>
    <w:sdt>
      <w:sdtPr>
        <w:tag w:val="goog_rdk_4"/>
      </w:sdtPr>
      <w:sdtContent>
        <w:p w:rsidR="00000000" w:rsidDel="00000000" w:rsidP="00000000" w:rsidRDefault="00000000" w:rsidRPr="00000000" w14:paraId="00000021">
          <w:pPr>
            <w:spacing w:after="0" w:line="240" w:lineRule="auto"/>
            <w:jc w:val="both"/>
            <w:rPr>
              <w:b w:val="1"/>
              <w:sz w:val="20"/>
              <w:szCs w:val="20"/>
            </w:rPr>
          </w:pPr>
          <w:r w:rsidDel="00000000" w:rsidR="00000000" w:rsidRPr="00000000">
            <w:rPr>
              <w:b w:val="1"/>
              <w:sz w:val="20"/>
              <w:szCs w:val="20"/>
              <w:rtl w:val="0"/>
            </w:rPr>
            <w:t xml:space="preserve">COHÉSION :</w:t>
          </w:r>
        </w:p>
      </w:sdtContent>
    </w:sdt>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A quel moment est-il possible de perdre la cohésion d’une unité ?</w:t>
      </w:r>
    </w:p>
    <w:p w:rsidR="00000000" w:rsidDel="00000000" w:rsidP="00000000" w:rsidRDefault="00000000" w:rsidRPr="00000000" w14:paraId="00000023">
      <w:pPr>
        <w:spacing w:after="0" w:line="240" w:lineRule="auto"/>
        <w:jc w:val="both"/>
        <w:rPr>
          <w:i w:val="1"/>
          <w:sz w:val="20"/>
          <w:szCs w:val="20"/>
        </w:rPr>
      </w:pPr>
      <w:r w:rsidDel="00000000" w:rsidR="00000000" w:rsidRPr="00000000">
        <w:rPr>
          <w:i w:val="1"/>
          <w:sz w:val="20"/>
          <w:szCs w:val="20"/>
          <w:rtl w:val="0"/>
        </w:rPr>
        <w:t xml:space="preserve">Uniquement lors des pertes, tous les mouvements et les pile-in doivent respecter la règle de cohésion (sinon l’unité ne bouge pas).</w:t>
      </w:r>
    </w:p>
    <w:p w:rsidR="00000000" w:rsidDel="00000000" w:rsidP="00000000" w:rsidRDefault="00000000" w:rsidRPr="00000000" w14:paraId="00000024">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25">
      <w:pPr>
        <w:spacing w:after="0" w:line="240" w:lineRule="auto"/>
        <w:jc w:val="both"/>
        <w:rPr>
          <w:i w:val="1"/>
          <w:sz w:val="20"/>
          <w:szCs w:val="20"/>
        </w:rPr>
      </w:pPr>
      <w:r w:rsidDel="00000000" w:rsidR="00000000" w:rsidRPr="00000000">
        <w:rPr>
          <w:rtl w:val="0"/>
        </w:rPr>
      </w:r>
    </w:p>
    <w:sdt>
      <w:sdtPr>
        <w:tag w:val="goog_rdk_5"/>
      </w:sdtPr>
      <w:sdtContent>
        <w:p w:rsidR="00000000" w:rsidDel="00000000" w:rsidP="00000000" w:rsidRDefault="00000000" w:rsidRPr="00000000" w14:paraId="00000026">
          <w:pPr>
            <w:spacing w:after="0" w:line="240" w:lineRule="auto"/>
            <w:jc w:val="both"/>
            <w:rPr>
              <w:b w:val="1"/>
              <w:sz w:val="20"/>
              <w:szCs w:val="20"/>
            </w:rPr>
          </w:pPr>
          <w:r w:rsidDel="00000000" w:rsidR="00000000" w:rsidRPr="00000000">
            <w:rPr>
              <w:b w:val="1"/>
              <w:sz w:val="20"/>
              <w:szCs w:val="20"/>
              <w:rtl w:val="0"/>
            </w:rPr>
            <w:t xml:space="preserve">INVOCATIONS :</w:t>
          </w:r>
        </w:p>
      </w:sdtContent>
    </w:sdt>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Les invocations comptent-elles dans les points de destruction ?</w:t>
      </w:r>
    </w:p>
    <w:p w:rsidR="00000000" w:rsidDel="00000000" w:rsidP="00000000" w:rsidRDefault="00000000" w:rsidRPr="00000000" w14:paraId="00000028">
      <w:pPr>
        <w:spacing w:after="0" w:line="240" w:lineRule="auto"/>
        <w:jc w:val="both"/>
        <w:rPr>
          <w:i w:val="1"/>
          <w:sz w:val="20"/>
          <w:szCs w:val="20"/>
        </w:rPr>
      </w:pPr>
      <w:r w:rsidDel="00000000" w:rsidR="00000000" w:rsidRPr="00000000">
        <w:rPr>
          <w:i w:val="1"/>
          <w:sz w:val="20"/>
          <w:szCs w:val="20"/>
          <w:rtl w:val="0"/>
        </w:rPr>
        <w:t xml:space="preserve">Non</w:t>
      </w:r>
    </w:p>
    <w:p w:rsidR="00000000" w:rsidDel="00000000" w:rsidP="00000000" w:rsidRDefault="00000000" w:rsidRPr="00000000" w14:paraId="00000029">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A">
      <w:pPr>
        <w:spacing w:after="0" w:line="240" w:lineRule="auto"/>
        <w:jc w:val="both"/>
        <w:rPr>
          <w:sz w:val="20"/>
          <w:szCs w:val="20"/>
        </w:rPr>
      </w:pPr>
      <w:r w:rsidDel="00000000" w:rsidR="00000000" w:rsidRPr="00000000">
        <w:rPr>
          <w:rtl w:val="0"/>
        </w:rPr>
      </w:r>
    </w:p>
    <w:sdt>
      <w:sdtPr>
        <w:tag w:val="goog_rdk_6"/>
      </w:sdtPr>
      <w:sdtContent>
        <w:p w:rsidR="00000000" w:rsidDel="00000000" w:rsidP="00000000" w:rsidRDefault="00000000" w:rsidRPr="00000000" w14:paraId="0000002B">
          <w:pPr>
            <w:spacing w:after="0" w:line="240" w:lineRule="auto"/>
            <w:jc w:val="both"/>
            <w:rPr>
              <w:b w:val="1"/>
              <w:sz w:val="20"/>
              <w:szCs w:val="20"/>
            </w:rPr>
          </w:pPr>
          <w:r w:rsidDel="00000000" w:rsidR="00000000" w:rsidRPr="00000000">
            <w:rPr>
              <w:b w:val="1"/>
              <w:sz w:val="20"/>
              <w:szCs w:val="20"/>
              <w:rtl w:val="0"/>
            </w:rPr>
            <w:t xml:space="preserve">COURSE :</w:t>
          </w:r>
        </w:p>
      </w:sdtContent>
    </w:sdt>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Si l’une de mes unités a un mouvement aléatoire, à quel moment dois-je faire mon jet de course ?</w:t>
      </w:r>
    </w:p>
    <w:p w:rsidR="00000000" w:rsidDel="00000000" w:rsidP="00000000" w:rsidRDefault="00000000" w:rsidRPr="00000000" w14:paraId="0000002D">
      <w:pPr>
        <w:spacing w:after="0" w:line="240" w:lineRule="auto"/>
        <w:jc w:val="both"/>
        <w:rPr>
          <w:i w:val="1"/>
          <w:sz w:val="20"/>
          <w:szCs w:val="20"/>
        </w:rPr>
      </w:pPr>
      <w:r w:rsidDel="00000000" w:rsidR="00000000" w:rsidRPr="00000000">
        <w:rPr>
          <w:i w:val="1"/>
          <w:sz w:val="20"/>
          <w:szCs w:val="20"/>
          <w:rtl w:val="0"/>
        </w:rPr>
        <w:t xml:space="preserve">Lorsque vous sélectionnez votre unité, vous effectuez le jet pour déterminer son mouvement, puis vous pouvez décider d’effectuer une course.</w:t>
      </w:r>
    </w:p>
    <w:p w:rsidR="00000000" w:rsidDel="00000000" w:rsidP="00000000" w:rsidRDefault="00000000" w:rsidRPr="00000000" w14:paraId="0000002E">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F">
      <w:pPr>
        <w:spacing w:after="0" w:line="240" w:lineRule="auto"/>
        <w:jc w:val="both"/>
        <w:rPr>
          <w:sz w:val="20"/>
          <w:szCs w:val="20"/>
        </w:rPr>
      </w:pPr>
      <w:r w:rsidDel="00000000" w:rsidR="00000000" w:rsidRPr="00000000">
        <w:rPr>
          <w:rtl w:val="0"/>
        </w:rPr>
      </w:r>
    </w:p>
    <w:sdt>
      <w:sdtPr>
        <w:tag w:val="goog_rdk_7"/>
      </w:sdtPr>
      <w:sdtContent>
        <w:p w:rsidR="00000000" w:rsidDel="00000000" w:rsidP="00000000" w:rsidRDefault="00000000" w:rsidRPr="00000000" w14:paraId="00000030">
          <w:pPr>
            <w:spacing w:after="0" w:line="240" w:lineRule="auto"/>
            <w:jc w:val="both"/>
            <w:rPr>
              <w:b w:val="1"/>
              <w:sz w:val="20"/>
              <w:szCs w:val="20"/>
            </w:rPr>
          </w:pPr>
          <w:r w:rsidDel="00000000" w:rsidR="00000000" w:rsidRPr="00000000">
            <w:rPr>
              <w:b w:val="1"/>
              <w:sz w:val="20"/>
              <w:szCs w:val="20"/>
              <w:rtl w:val="0"/>
            </w:rPr>
            <w:t xml:space="preserve">PILE-IN :</w:t>
          </w:r>
        </w:p>
      </w:sdtContent>
    </w:sdt>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Peut-on courir, puis pile-in? </w:t>
      </w:r>
    </w:p>
    <w:p w:rsidR="00000000" w:rsidDel="00000000" w:rsidP="00000000" w:rsidRDefault="00000000" w:rsidRPr="00000000" w14:paraId="00000032">
      <w:pPr>
        <w:spacing w:after="0" w:line="240" w:lineRule="auto"/>
        <w:jc w:val="both"/>
        <w:rPr>
          <w:i w:val="1"/>
          <w:sz w:val="20"/>
          <w:szCs w:val="20"/>
        </w:rPr>
      </w:pPr>
      <w:r w:rsidDel="00000000" w:rsidR="00000000" w:rsidRPr="00000000">
        <w:rPr>
          <w:i w:val="1"/>
          <w:sz w:val="20"/>
          <w:szCs w:val="20"/>
          <w:rtl w:val="0"/>
        </w:rPr>
        <w:t xml:space="preserve">Oui si la figurine a une capacité lui donnant un bonus pour pile-in. A noter que de la même manière, il est possible de se replier puis faire un mouvement d’engagement.</w:t>
      </w:r>
    </w:p>
    <w:p w:rsidR="00000000" w:rsidDel="00000000" w:rsidP="00000000" w:rsidRDefault="00000000" w:rsidRPr="00000000" w14:paraId="00000033">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i w:val="1"/>
          <w:sz w:val="20"/>
          <w:szCs w:val="20"/>
        </w:rPr>
      </w:pPr>
      <w:r w:rsidDel="00000000" w:rsidR="00000000" w:rsidRPr="00000000">
        <w:rPr>
          <w:sz w:val="20"/>
          <w:szCs w:val="20"/>
          <w:rtl w:val="0"/>
        </w:rPr>
        <w:t xml:space="preserve">J’ai une compétence qui permet de faire un mouvement de 6’’ pour pile-in, puis-je m’activer à 6’’ pour effectuer ce pile-in ?</w:t>
      </w:r>
      <w:r w:rsidDel="00000000" w:rsidR="00000000" w:rsidRPr="00000000">
        <w:rPr>
          <w:rtl w:val="0"/>
        </w:rPr>
      </w:r>
    </w:p>
    <w:p w:rsidR="00000000" w:rsidDel="00000000" w:rsidP="00000000" w:rsidRDefault="00000000" w:rsidRPr="00000000" w14:paraId="00000034">
      <w:pPr>
        <w:spacing w:after="0" w:line="240" w:lineRule="auto"/>
        <w:jc w:val="both"/>
        <w:rPr>
          <w:i w:val="1"/>
          <w:sz w:val="20"/>
          <w:szCs w:val="20"/>
        </w:rPr>
      </w:pPr>
      <w:r w:rsidDel="00000000" w:rsidR="00000000" w:rsidRPr="00000000">
        <w:rPr>
          <w:i w:val="1"/>
          <w:sz w:val="20"/>
          <w:szCs w:val="20"/>
          <w:rtl w:val="0"/>
        </w:rPr>
        <w:t xml:space="preserve">Non, à moins que cela ne soit spécifié dans l’aptitude.</w:t>
      </w:r>
    </w:p>
    <w:p w:rsidR="00000000" w:rsidDel="00000000" w:rsidP="00000000" w:rsidRDefault="00000000" w:rsidRPr="00000000" w14:paraId="00000035">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Peut-on pile-in si un sort interdit tout mouvement à l’unité ? </w:t>
      </w:r>
    </w:p>
    <w:p w:rsidR="00000000" w:rsidDel="00000000" w:rsidP="00000000" w:rsidRDefault="00000000" w:rsidRPr="00000000" w14:paraId="00000036">
      <w:pPr>
        <w:spacing w:after="0" w:line="240" w:lineRule="auto"/>
        <w:jc w:val="both"/>
        <w:rPr>
          <w:i w:val="1"/>
          <w:sz w:val="20"/>
          <w:szCs w:val="20"/>
        </w:rPr>
      </w:pPr>
      <w:r w:rsidDel="00000000" w:rsidR="00000000" w:rsidRPr="00000000">
        <w:rPr>
          <w:i w:val="1"/>
          <w:sz w:val="20"/>
          <w:szCs w:val="20"/>
          <w:rtl w:val="0"/>
        </w:rPr>
        <w:t xml:space="preserve">Non (sauf si spécifié dans l’aptitude qu’elle s’applique au mouvement normal).</w:t>
      </w:r>
    </w:p>
    <w:p w:rsidR="00000000" w:rsidDel="00000000" w:rsidP="00000000" w:rsidRDefault="00000000" w:rsidRPr="00000000" w14:paraId="00000037">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38">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39">
      <w:pPr>
        <w:spacing w:after="0" w:line="240" w:lineRule="auto"/>
        <w:jc w:val="both"/>
        <w:rPr>
          <w:i w:val="1"/>
          <w:sz w:val="20"/>
          <w:szCs w:val="20"/>
        </w:rPr>
      </w:pPr>
      <w:r w:rsidDel="00000000" w:rsidR="00000000" w:rsidRPr="00000000">
        <w:rPr>
          <w:rtl w:val="0"/>
        </w:rPr>
      </w:r>
    </w:p>
    <w:sdt>
      <w:sdtPr>
        <w:tag w:val="goog_rdk_8"/>
      </w:sdtPr>
      <w:sdtContent>
        <w:p w:rsidR="00000000" w:rsidDel="00000000" w:rsidP="00000000" w:rsidRDefault="00000000" w:rsidRPr="00000000" w14:paraId="0000003A">
          <w:pPr>
            <w:spacing w:after="0" w:line="240" w:lineRule="auto"/>
            <w:jc w:val="both"/>
            <w:rPr>
              <w:b w:val="1"/>
              <w:sz w:val="20"/>
              <w:szCs w:val="20"/>
            </w:rPr>
          </w:pPr>
          <w:r w:rsidDel="00000000" w:rsidR="00000000" w:rsidRPr="00000000">
            <w:rPr>
              <w:b w:val="1"/>
              <w:sz w:val="20"/>
              <w:szCs w:val="20"/>
              <w:rtl w:val="0"/>
            </w:rPr>
            <w:t xml:space="preserve">RÈGLE DITE DE « la figurine chancelante »:</w:t>
          </w:r>
        </w:p>
      </w:sdtContent>
    </w:sdt>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i w:val="1"/>
          <w:sz w:val="20"/>
          <w:szCs w:val="20"/>
        </w:rPr>
      </w:pPr>
      <w:r w:rsidDel="00000000" w:rsidR="00000000" w:rsidRPr="00000000">
        <w:rPr>
          <w:sz w:val="20"/>
          <w:szCs w:val="20"/>
          <w:rtl w:val="0"/>
        </w:rPr>
        <w:t xml:space="preserve">Cette règle et les règles d’escalade s’appliquent-elles ? ?</w:t>
      </w:r>
      <w:r w:rsidDel="00000000" w:rsidR="00000000" w:rsidRPr="00000000">
        <w:rPr>
          <w:i w:val="1"/>
          <w:sz w:val="20"/>
          <w:szCs w:val="20"/>
          <w:rtl w:val="0"/>
        </w:rPr>
        <w:t xml:space="preserve"> </w:t>
      </w:r>
    </w:p>
    <w:p w:rsidR="00000000" w:rsidDel="00000000" w:rsidP="00000000" w:rsidRDefault="00000000" w:rsidRPr="00000000" w14:paraId="0000003C">
      <w:pPr>
        <w:spacing w:after="0" w:line="240" w:lineRule="auto"/>
        <w:jc w:val="both"/>
        <w:rPr>
          <w:i w:val="1"/>
          <w:sz w:val="20"/>
          <w:szCs w:val="20"/>
        </w:rPr>
      </w:pPr>
      <w:r w:rsidDel="00000000" w:rsidR="00000000" w:rsidRPr="00000000">
        <w:rPr>
          <w:i w:val="1"/>
          <w:sz w:val="20"/>
          <w:szCs w:val="20"/>
          <w:rtl w:val="0"/>
        </w:rPr>
        <w:t xml:space="preserve">Oui, comme stipulé dans les FAQ. Cependant, pour éviter toute erreur / discussion avec leur adversaire, nous invitons les joueurs à se munir de tout moyen (Patafix, jeton, hauteur écrite sur un papier, …)</w:t>
      </w:r>
      <w:r w:rsidDel="00000000" w:rsidR="00000000" w:rsidRPr="00000000">
        <w:rPr>
          <w:rFonts w:ascii="Quattrocento Sans" w:cs="Quattrocento Sans" w:eastAsia="Quattrocento Sans" w:hAnsi="Quattrocento Sans"/>
          <w:i w:val="1"/>
          <w:sz w:val="20"/>
          <w:szCs w:val="20"/>
          <w:rtl w:val="0"/>
        </w:rPr>
        <w:t xml:space="preserve"> </w:t>
      </w:r>
      <w:r w:rsidDel="00000000" w:rsidR="00000000" w:rsidRPr="00000000">
        <w:rPr>
          <w:i w:val="1"/>
          <w:sz w:val="20"/>
          <w:szCs w:val="20"/>
          <w:rtl w:val="0"/>
        </w:rPr>
        <w:t xml:space="preserve">leur permettant de situer précisément l’emplacement de leur figurine. </w:t>
      </w:r>
    </w:p>
    <w:p w:rsidR="00000000" w:rsidDel="00000000" w:rsidP="00000000" w:rsidRDefault="00000000" w:rsidRPr="00000000" w14:paraId="0000003D">
      <w:pPr>
        <w:spacing w:after="0" w:line="240" w:lineRule="auto"/>
        <w:jc w:val="both"/>
        <w:rPr>
          <w:i w:val="1"/>
          <w:sz w:val="20"/>
          <w:szCs w:val="20"/>
        </w:rPr>
      </w:pPr>
      <w:r w:rsidDel="00000000" w:rsidR="00000000" w:rsidRPr="00000000">
        <w:rPr>
          <w:i w:val="1"/>
          <w:sz w:val="20"/>
          <w:szCs w:val="20"/>
          <w:rtl w:val="0"/>
        </w:rPr>
        <w:t xml:space="preserve">Les figurines concernées peuvent être placées de côté. En cas de doute quant à l’emplacement d’une figurine, les Arbitres considéreront qu’elle est au sol</w:t>
      </w:r>
    </w:p>
    <w:p w:rsidR="00000000" w:rsidDel="00000000" w:rsidP="00000000" w:rsidRDefault="00000000" w:rsidRPr="00000000" w14:paraId="0000003E">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3F">
      <w:pPr>
        <w:spacing w:after="0" w:line="240" w:lineRule="auto"/>
        <w:jc w:val="both"/>
        <w:rPr>
          <w:sz w:val="20"/>
          <w:szCs w:val="20"/>
        </w:rPr>
      </w:pPr>
      <w:r w:rsidDel="00000000" w:rsidR="00000000" w:rsidRPr="00000000">
        <w:rPr>
          <w:rtl w:val="0"/>
        </w:rPr>
      </w:r>
    </w:p>
    <w:sdt>
      <w:sdtPr>
        <w:tag w:val="goog_rdk_9"/>
      </w:sdtPr>
      <w:sdtContent>
        <w:p w:rsidR="00000000" w:rsidDel="00000000" w:rsidP="00000000" w:rsidRDefault="00000000" w:rsidRPr="00000000" w14:paraId="00000040">
          <w:pPr>
            <w:spacing w:after="0" w:line="240" w:lineRule="auto"/>
            <w:jc w:val="both"/>
            <w:rPr>
              <w:b w:val="1"/>
              <w:sz w:val="20"/>
              <w:szCs w:val="20"/>
            </w:rPr>
          </w:pPr>
          <w:r w:rsidDel="00000000" w:rsidR="00000000" w:rsidRPr="00000000">
            <w:rPr>
              <w:b w:val="1"/>
              <w:sz w:val="20"/>
              <w:szCs w:val="20"/>
              <w:rtl w:val="0"/>
            </w:rPr>
            <w:t xml:space="preserve">ENDLESS SPELL : </w:t>
          </w:r>
        </w:p>
      </w:sdtContent>
    </w:sdt>
    <w:p w:rsidR="00000000" w:rsidDel="00000000" w:rsidP="00000000" w:rsidRDefault="00000000" w:rsidRPr="00000000" w14:paraId="00000041">
      <w:pPr>
        <w:numPr>
          <w:ilvl w:val="0"/>
          <w:numId w:val="10"/>
        </w:numPr>
        <w:spacing w:after="0" w:line="240" w:lineRule="auto"/>
        <w:ind w:left="720" w:hanging="360"/>
        <w:jc w:val="both"/>
        <w:rPr>
          <w:i w:val="1"/>
          <w:sz w:val="20"/>
          <w:szCs w:val="20"/>
        </w:rPr>
      </w:pPr>
      <w:r w:rsidDel="00000000" w:rsidR="00000000" w:rsidRPr="00000000">
        <w:rPr>
          <w:i w:val="1"/>
          <w:sz w:val="20"/>
          <w:szCs w:val="20"/>
          <w:rtl w:val="0"/>
        </w:rPr>
        <w:t xml:space="preserve">Quelle est la valeur de conjuration d’un endless spell ?</w:t>
      </w:r>
    </w:p>
    <w:p w:rsidR="00000000" w:rsidDel="00000000" w:rsidP="00000000" w:rsidRDefault="00000000" w:rsidRPr="00000000" w14:paraId="00000042">
      <w:pPr>
        <w:spacing w:after="0" w:line="240" w:lineRule="auto"/>
        <w:jc w:val="both"/>
        <w:rPr>
          <w:i w:val="1"/>
          <w:sz w:val="20"/>
          <w:szCs w:val="20"/>
        </w:rPr>
      </w:pPr>
      <w:r w:rsidDel="00000000" w:rsidR="00000000" w:rsidRPr="00000000">
        <w:rPr>
          <w:i w:val="1"/>
          <w:sz w:val="20"/>
          <w:szCs w:val="20"/>
          <w:rtl w:val="0"/>
        </w:rPr>
        <w:t xml:space="preserve">La valeur de conjuration d’un endless spell est sa valeur de lancement + 1.</w:t>
      </w:r>
    </w:p>
    <w:p w:rsidR="00000000" w:rsidDel="00000000" w:rsidP="00000000" w:rsidRDefault="00000000" w:rsidRPr="00000000" w14:paraId="00000043">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i w:val="1"/>
          <w:sz w:val="20"/>
          <w:szCs w:val="20"/>
        </w:rPr>
      </w:pPr>
      <w:r w:rsidDel="00000000" w:rsidR="00000000" w:rsidRPr="00000000">
        <w:rPr>
          <w:sz w:val="20"/>
          <w:szCs w:val="20"/>
          <w:rtl w:val="0"/>
        </w:rPr>
        <w:t xml:space="preserve">Lorsque l’on conjure un Endless spell, prend-on en compte les bonus de sorts ?</w:t>
      </w:r>
      <w:r w:rsidDel="00000000" w:rsidR="00000000" w:rsidRPr="00000000">
        <w:rPr>
          <w:rtl w:val="0"/>
        </w:rPr>
      </w:r>
    </w:p>
    <w:p w:rsidR="00000000" w:rsidDel="00000000" w:rsidP="00000000" w:rsidRDefault="00000000" w:rsidRPr="00000000" w14:paraId="00000044">
      <w:pPr>
        <w:spacing w:after="0" w:line="240" w:lineRule="auto"/>
        <w:jc w:val="both"/>
        <w:rPr>
          <w:i w:val="1"/>
          <w:sz w:val="20"/>
          <w:szCs w:val="20"/>
        </w:rPr>
      </w:pPr>
      <w:r w:rsidDel="00000000" w:rsidR="00000000" w:rsidRPr="00000000">
        <w:rPr>
          <w:i w:val="1"/>
          <w:sz w:val="20"/>
          <w:szCs w:val="20"/>
          <w:rtl w:val="0"/>
        </w:rPr>
        <w:t xml:space="preserve">Non, seuls les bonus à la conjuration sont pris en compte.</w:t>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sz w:val="20"/>
          <w:szCs w:val="20"/>
        </w:rPr>
      </w:pPr>
      <w:r w:rsidDel="00000000" w:rsidR="00000000" w:rsidRPr="00000000">
        <w:rPr>
          <w:sz w:val="20"/>
          <w:szCs w:val="20"/>
          <w:rtl w:val="0"/>
        </w:rPr>
        <w:t xml:space="preserve">Si je n’ai pas utilisé toutes mes dissipations sur un tour, puis-je en fin de tour utiliser celles restantes pour dissiper un Endless spell ? </w:t>
      </w:r>
    </w:p>
    <w:p w:rsidR="00000000" w:rsidDel="00000000" w:rsidP="00000000" w:rsidRDefault="00000000" w:rsidRPr="00000000" w14:paraId="00000046">
      <w:pPr>
        <w:spacing w:after="0" w:lineRule="auto"/>
        <w:jc w:val="both"/>
        <w:rPr>
          <w:sz w:val="20"/>
          <w:szCs w:val="20"/>
        </w:rPr>
      </w:pPr>
      <w:r w:rsidDel="00000000" w:rsidR="00000000" w:rsidRPr="00000000">
        <w:rPr>
          <w:i w:val="1"/>
          <w:sz w:val="20"/>
          <w:szCs w:val="20"/>
          <w:rtl w:val="0"/>
        </w:rPr>
        <w:t xml:space="preserve">Non, les conjurations ont lieu au début de la phase des Héros.</w:t>
      </w:r>
      <w:r w:rsidDel="00000000" w:rsidR="00000000" w:rsidRPr="00000000">
        <w:rPr>
          <w:rtl w:val="0"/>
        </w:rPr>
      </w:r>
    </w:p>
    <w:p w:rsidR="00000000" w:rsidDel="00000000" w:rsidP="00000000" w:rsidRDefault="00000000" w:rsidRPr="00000000" w14:paraId="00000047">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48">
      <w:pPr>
        <w:spacing w:after="0" w:line="240" w:lineRule="auto"/>
        <w:jc w:val="both"/>
        <w:rPr>
          <w:i w:val="1"/>
          <w:sz w:val="20"/>
          <w:szCs w:val="20"/>
        </w:rPr>
      </w:pPr>
      <w:r w:rsidDel="00000000" w:rsidR="00000000" w:rsidRPr="00000000">
        <w:rPr>
          <w:rtl w:val="0"/>
        </w:rPr>
      </w:r>
    </w:p>
    <w:sdt>
      <w:sdtPr>
        <w:tag w:val="goog_rdk_10"/>
      </w:sdtPr>
      <w:sdtContent>
        <w:p w:rsidR="00000000" w:rsidDel="00000000" w:rsidP="00000000" w:rsidRDefault="00000000" w:rsidRPr="00000000" w14:paraId="00000049">
          <w:pPr>
            <w:spacing w:after="0" w:line="240" w:lineRule="auto"/>
            <w:jc w:val="both"/>
            <w:rPr>
              <w:b w:val="1"/>
              <w:sz w:val="20"/>
              <w:szCs w:val="20"/>
            </w:rPr>
          </w:pPr>
          <w:r w:rsidDel="00000000" w:rsidR="00000000" w:rsidRPr="00000000">
            <w:rPr>
              <w:b w:val="1"/>
              <w:sz w:val="20"/>
              <w:szCs w:val="20"/>
              <w:rtl w:val="0"/>
            </w:rPr>
            <w:t xml:space="preserve">RÉSERVES:</w:t>
          </w:r>
        </w:p>
      </w:sdtContent>
    </w:sdt>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Si je place une unité de Shadows en réserve, le tour ou je les fais arriver sur la table, puis-je en faire sortir un assassin au début de la phase de combat ?</w:t>
      </w:r>
    </w:p>
    <w:p w:rsidR="00000000" w:rsidDel="00000000" w:rsidP="00000000" w:rsidRDefault="00000000" w:rsidRPr="00000000" w14:paraId="0000004B">
      <w:pPr>
        <w:spacing w:after="0" w:line="240" w:lineRule="auto"/>
        <w:jc w:val="both"/>
        <w:rPr>
          <w:i w:val="1"/>
          <w:sz w:val="20"/>
          <w:szCs w:val="20"/>
        </w:rPr>
      </w:pPr>
      <w:r w:rsidDel="00000000" w:rsidR="00000000" w:rsidRPr="00000000">
        <w:rPr>
          <w:i w:val="1"/>
          <w:sz w:val="20"/>
          <w:szCs w:val="20"/>
          <w:rtl w:val="0"/>
        </w:rPr>
        <w:t xml:space="preserve">Oui.</w:t>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L’aptitude cri d’alerte des Gryph Hound permet aux amis à portée de tirer sur une unité qui arrive de réserve. Cela s’applique-t-il à une unité téléportée ? Aux unités invoquées ?</w:t>
      </w:r>
    </w:p>
    <w:p w:rsidR="00000000" w:rsidDel="00000000" w:rsidP="00000000" w:rsidRDefault="00000000" w:rsidRPr="00000000" w14:paraId="0000004D">
      <w:pPr>
        <w:spacing w:after="0" w:line="240" w:lineRule="auto"/>
        <w:jc w:val="both"/>
        <w:rPr>
          <w:sz w:val="20"/>
          <w:szCs w:val="20"/>
        </w:rPr>
      </w:pPr>
      <w:r w:rsidDel="00000000" w:rsidR="00000000" w:rsidRPr="00000000">
        <w:rPr>
          <w:sz w:val="20"/>
          <w:szCs w:val="20"/>
          <w:rtl w:val="0"/>
        </w:rPr>
        <w:t xml:space="preserve">Non dans les 2 cas, il ne s’agit pas d’unités arrivant de réserve.</w:t>
      </w:r>
    </w:p>
    <w:p w:rsidR="00000000" w:rsidDel="00000000" w:rsidP="00000000" w:rsidRDefault="00000000" w:rsidRPr="00000000" w14:paraId="0000004E">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i w:val="1"/>
          <w:sz w:val="20"/>
          <w:szCs w:val="20"/>
        </w:rPr>
      </w:pPr>
      <w:r w:rsidDel="00000000" w:rsidR="00000000" w:rsidRPr="00000000">
        <w:rPr>
          <w:sz w:val="20"/>
          <w:szCs w:val="20"/>
          <w:rtl w:val="0"/>
        </w:rPr>
        <w:t xml:space="preserve">Une unité en réserve peut-elle utiliser des aptitudes / capacités de commandement ou sorts sur elle-même en étant en réserve ?</w:t>
      </w:r>
      <w:r w:rsidDel="00000000" w:rsidR="00000000" w:rsidRPr="00000000">
        <w:rPr>
          <w:rtl w:val="0"/>
        </w:rPr>
      </w:r>
    </w:p>
    <w:p w:rsidR="00000000" w:rsidDel="00000000" w:rsidP="00000000" w:rsidRDefault="00000000" w:rsidRPr="00000000" w14:paraId="0000004F">
      <w:pPr>
        <w:spacing w:after="0" w:line="240" w:lineRule="auto"/>
        <w:jc w:val="both"/>
        <w:rPr>
          <w:i w:val="1"/>
          <w:sz w:val="20"/>
          <w:szCs w:val="20"/>
        </w:rPr>
      </w:pPr>
      <w:r w:rsidDel="00000000" w:rsidR="00000000" w:rsidRPr="00000000">
        <w:rPr>
          <w:i w:val="1"/>
          <w:sz w:val="20"/>
          <w:szCs w:val="20"/>
          <w:rtl w:val="0"/>
        </w:rPr>
        <w:t xml:space="preserve">Non (sauf si spécifié dans la capacité). </w:t>
      </w:r>
    </w:p>
    <w:p w:rsidR="00000000" w:rsidDel="00000000" w:rsidP="00000000" w:rsidRDefault="00000000" w:rsidRPr="00000000" w14:paraId="00000050">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51">
      <w:pPr>
        <w:spacing w:after="0" w:line="240" w:lineRule="auto"/>
        <w:jc w:val="both"/>
        <w:rPr>
          <w:sz w:val="20"/>
          <w:szCs w:val="20"/>
        </w:rPr>
      </w:pPr>
      <w:r w:rsidDel="00000000" w:rsidR="00000000" w:rsidRPr="00000000">
        <w:rPr>
          <w:rtl w:val="0"/>
        </w:rPr>
      </w:r>
    </w:p>
    <w:sdt>
      <w:sdtPr>
        <w:tag w:val="goog_rdk_11"/>
      </w:sdtPr>
      <w:sdtContent>
        <w:p w:rsidR="00000000" w:rsidDel="00000000" w:rsidP="00000000" w:rsidRDefault="00000000" w:rsidRPr="00000000" w14:paraId="00000052">
          <w:pPr>
            <w:spacing w:after="0" w:lineRule="auto"/>
            <w:jc w:val="both"/>
            <w:rPr>
              <w:b w:val="1"/>
              <w:sz w:val="20"/>
              <w:szCs w:val="20"/>
            </w:rPr>
          </w:pPr>
          <w:r w:rsidDel="00000000" w:rsidR="00000000" w:rsidRPr="00000000">
            <w:rPr>
              <w:b w:val="1"/>
              <w:sz w:val="20"/>
              <w:szCs w:val="20"/>
              <w:rtl w:val="0"/>
            </w:rPr>
            <w:t xml:space="preserve">COMBATS :</w:t>
          </w:r>
        </w:p>
      </w:sdtContent>
    </w:sdt>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sz w:val="20"/>
          <w:szCs w:val="20"/>
        </w:rPr>
      </w:pPr>
      <w:r w:rsidDel="00000000" w:rsidR="00000000" w:rsidRPr="00000000">
        <w:rPr>
          <w:sz w:val="20"/>
          <w:szCs w:val="20"/>
          <w:rtl w:val="0"/>
        </w:rPr>
        <w:t xml:space="preserve">Si j’ai une compétence qui me fait attaquer en début de phase et mon adversaire une aptitude qui me fait attaquer en fin de phase, comment cela se passe-t-il ?</w:t>
      </w:r>
    </w:p>
    <w:p w:rsidR="00000000" w:rsidDel="00000000" w:rsidP="00000000" w:rsidRDefault="00000000" w:rsidRPr="00000000" w14:paraId="00000054">
      <w:pPr>
        <w:spacing w:after="0" w:lineRule="auto"/>
        <w:jc w:val="both"/>
        <w:rPr>
          <w:i w:val="1"/>
          <w:sz w:val="20"/>
          <w:szCs w:val="20"/>
        </w:rPr>
      </w:pPr>
      <w:r w:rsidDel="00000000" w:rsidR="00000000" w:rsidRPr="00000000">
        <w:rPr>
          <w:i w:val="1"/>
          <w:sz w:val="20"/>
          <w:szCs w:val="20"/>
          <w:rtl w:val="0"/>
        </w:rPr>
        <w:t xml:space="preserve">La dernière aptitude jouée s’applique.</w:t>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i w:val="1"/>
          <w:sz w:val="20"/>
          <w:szCs w:val="20"/>
        </w:rPr>
      </w:pPr>
      <w:r w:rsidDel="00000000" w:rsidR="00000000" w:rsidRPr="00000000">
        <w:rPr>
          <w:sz w:val="20"/>
          <w:szCs w:val="20"/>
          <w:rtl w:val="0"/>
        </w:rPr>
        <w:t xml:space="preserve">Une aptitude peut-elle se déclencher sur une aptitude / sort qui donne des attaques supplémentaires ?</w:t>
      </w:r>
      <w:r w:rsidDel="00000000" w:rsidR="00000000" w:rsidRPr="00000000">
        <w:rPr>
          <w:rtl w:val="0"/>
        </w:rPr>
      </w:r>
    </w:p>
    <w:p w:rsidR="00000000" w:rsidDel="00000000" w:rsidP="00000000" w:rsidRDefault="00000000" w:rsidRPr="00000000" w14:paraId="00000056">
      <w:pPr>
        <w:spacing w:after="0" w:lineRule="auto"/>
        <w:jc w:val="both"/>
        <w:rPr>
          <w:sz w:val="20"/>
          <w:szCs w:val="20"/>
        </w:rPr>
      </w:pPr>
      <w:r w:rsidDel="00000000" w:rsidR="00000000" w:rsidRPr="00000000">
        <w:rPr>
          <w:i w:val="1"/>
          <w:sz w:val="20"/>
          <w:szCs w:val="20"/>
          <w:rtl w:val="0"/>
        </w:rPr>
        <w:t xml:space="preserve">Oui, une attaque supplémentaire correspond à +1 attaque</w:t>
      </w:r>
      <w:r w:rsidDel="00000000" w:rsidR="00000000" w:rsidRPr="00000000">
        <w:rPr>
          <w:sz w:val="20"/>
          <w:szCs w:val="20"/>
          <w:rtl w:val="0"/>
        </w:rPr>
        <w:t xml:space="preserve"> </w:t>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i w:val="1"/>
          <w:sz w:val="20"/>
          <w:szCs w:val="20"/>
        </w:rPr>
      </w:pPr>
      <w:r w:rsidDel="00000000" w:rsidR="00000000" w:rsidRPr="00000000">
        <w:rPr>
          <w:sz w:val="20"/>
          <w:szCs w:val="20"/>
          <w:rtl w:val="0"/>
        </w:rPr>
        <w:t xml:space="preserve">Pouvez-vous me rappeler le déroulement de la séquence d’attaque ?</w:t>
      </w:r>
      <w:r w:rsidDel="00000000" w:rsidR="00000000" w:rsidRPr="00000000">
        <w:rPr>
          <w:rtl w:val="0"/>
        </w:rPr>
      </w:r>
    </w:p>
    <w:p w:rsidR="00000000" w:rsidDel="00000000" w:rsidP="00000000" w:rsidRDefault="00000000" w:rsidRPr="00000000" w14:paraId="00000058">
      <w:pPr>
        <w:spacing w:after="0" w:lineRule="auto"/>
        <w:jc w:val="both"/>
        <w:rPr>
          <w:sz w:val="20"/>
          <w:szCs w:val="20"/>
        </w:rPr>
      </w:pPr>
      <w:r w:rsidDel="00000000" w:rsidR="00000000" w:rsidRPr="00000000">
        <w:rPr>
          <w:i w:val="1"/>
          <w:sz w:val="20"/>
          <w:szCs w:val="20"/>
          <w:rtl w:val="0"/>
        </w:rPr>
        <w:t xml:space="preserve">Toutes les attaques d’une unité contre une cible sont simultanées. Pour chaque arme utilisée on suit la séquence : jets de touche / jets de blessure / Save et on note les blessures infligés (on additionne l’ensemble des dommages). Une fois toutes les attaques réalisées, on alloue les blessures à la cible et vous pouvez tenter de les annuler figurine par figurine (les figs restantes peuvent entrer / sortir d’une aura ce faisant). </w:t>
      </w:r>
      <w:r w:rsidDel="00000000" w:rsidR="00000000" w:rsidRPr="00000000">
        <w:rPr>
          <w:rtl w:val="0"/>
        </w:rPr>
      </w:r>
    </w:p>
    <w:p w:rsidR="00000000" w:rsidDel="00000000" w:rsidP="00000000" w:rsidRDefault="00000000" w:rsidRPr="00000000" w14:paraId="00000059">
      <w:pPr>
        <w:spacing w:after="0" w:lineRule="auto"/>
        <w:jc w:val="both"/>
        <w:rPr>
          <w:sz w:val="20"/>
          <w:szCs w:val="20"/>
        </w:rPr>
      </w:pPr>
      <w:r w:rsidDel="00000000" w:rsidR="00000000" w:rsidRPr="00000000">
        <w:rPr>
          <w:rtl w:val="0"/>
        </w:rPr>
      </w:r>
    </w:p>
    <w:p w:rsidR="00000000" w:rsidDel="00000000" w:rsidP="00000000" w:rsidRDefault="00000000" w:rsidRPr="00000000" w14:paraId="0000005A">
      <w:pPr>
        <w:spacing w:after="0" w:lineRule="auto"/>
        <w:jc w:val="both"/>
        <w:rPr>
          <w:sz w:val="20"/>
          <w:szCs w:val="20"/>
        </w:rPr>
      </w:pPr>
      <w:r w:rsidDel="00000000" w:rsidR="00000000" w:rsidRPr="00000000">
        <w:rPr>
          <w:rtl w:val="0"/>
        </w:rPr>
      </w:r>
    </w:p>
    <w:sdt>
      <w:sdtPr>
        <w:tag w:val="goog_rdk_12"/>
      </w:sdtPr>
      <w:sdtContent>
        <w:p w:rsidR="00000000" w:rsidDel="00000000" w:rsidP="00000000" w:rsidRDefault="00000000" w:rsidRPr="00000000" w14:paraId="0000005B">
          <w:pPr>
            <w:spacing w:after="0" w:lineRule="auto"/>
            <w:jc w:val="both"/>
            <w:rPr>
              <w:b w:val="1"/>
              <w:sz w:val="20"/>
              <w:szCs w:val="20"/>
            </w:rPr>
          </w:pPr>
          <w:r w:rsidDel="00000000" w:rsidR="00000000" w:rsidRPr="00000000">
            <w:rPr>
              <w:b w:val="1"/>
              <w:sz w:val="20"/>
              <w:szCs w:val="20"/>
              <w:rtl w:val="0"/>
            </w:rPr>
            <w:t xml:space="preserve">TIRS :</w:t>
          </w:r>
        </w:p>
      </w:sdtContent>
    </w:sdt>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sz w:val="20"/>
          <w:szCs w:val="20"/>
        </w:rPr>
      </w:pPr>
      <w:r w:rsidDel="00000000" w:rsidR="00000000" w:rsidRPr="00000000">
        <w:rPr>
          <w:sz w:val="20"/>
          <w:szCs w:val="20"/>
          <w:rtl w:val="0"/>
        </w:rPr>
        <w:t xml:space="preserve">Est-il possible de tirer sur ses propres figurines ?</w:t>
      </w:r>
    </w:p>
    <w:p w:rsidR="00000000" w:rsidDel="00000000" w:rsidP="00000000" w:rsidRDefault="00000000" w:rsidRPr="00000000" w14:paraId="0000005D">
      <w:pPr>
        <w:spacing w:after="0" w:lineRule="auto"/>
        <w:jc w:val="both"/>
        <w:rPr>
          <w:i w:val="1"/>
          <w:sz w:val="20"/>
          <w:szCs w:val="20"/>
        </w:rPr>
      </w:pPr>
      <w:r w:rsidDel="00000000" w:rsidR="00000000" w:rsidRPr="00000000">
        <w:rPr>
          <w:i w:val="1"/>
          <w:sz w:val="20"/>
          <w:szCs w:val="20"/>
          <w:rtl w:val="0"/>
        </w:rPr>
        <w:t xml:space="preserve">Non, seules les unités ennemies peuvent être ciblées.</w:t>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sz w:val="20"/>
          <w:szCs w:val="20"/>
        </w:rPr>
      </w:pPr>
      <w:r w:rsidDel="00000000" w:rsidR="00000000" w:rsidRPr="00000000">
        <w:rPr>
          <w:sz w:val="20"/>
          <w:szCs w:val="20"/>
          <w:rtl w:val="0"/>
        </w:rPr>
        <w:t xml:space="preserve">Comment fonctionne les lignes de vue pour tirer ?</w:t>
      </w:r>
    </w:p>
    <w:p w:rsidR="00000000" w:rsidDel="00000000" w:rsidP="00000000" w:rsidRDefault="00000000" w:rsidRPr="00000000" w14:paraId="0000005F">
      <w:pPr>
        <w:spacing w:after="0" w:lineRule="auto"/>
        <w:jc w:val="both"/>
        <w:rPr>
          <w:i w:val="1"/>
          <w:sz w:val="20"/>
          <w:szCs w:val="20"/>
        </w:rPr>
      </w:pPr>
      <w:r w:rsidDel="00000000" w:rsidR="00000000" w:rsidRPr="00000000">
        <w:rPr>
          <w:i w:val="1"/>
          <w:sz w:val="20"/>
          <w:szCs w:val="20"/>
          <w:rtl w:val="0"/>
        </w:rPr>
        <w:t xml:space="preserve">Pour qu’une figurine puisse tirer, il y a 2 conditions : elle doit être à portée d’une fig de l’unité cible ET voir une fig de l’unité cible (ces 2 figs ne sont pas obligatoirement les mêmes).</w:t>
      </w:r>
    </w:p>
    <w:p w:rsidR="00000000" w:rsidDel="00000000" w:rsidP="00000000" w:rsidRDefault="00000000" w:rsidRPr="00000000" w14:paraId="00000060">
      <w:pPr>
        <w:spacing w:after="0" w:lineRule="auto"/>
        <w:jc w:val="both"/>
        <w:rPr>
          <w:i w:val="1"/>
          <w:sz w:val="20"/>
          <w:szCs w:val="20"/>
        </w:rPr>
      </w:pPr>
      <w:r w:rsidDel="00000000" w:rsidR="00000000" w:rsidRPr="00000000">
        <w:rPr>
          <w:rtl w:val="0"/>
        </w:rPr>
      </w:r>
    </w:p>
    <w:p w:rsidR="00000000" w:rsidDel="00000000" w:rsidP="00000000" w:rsidRDefault="00000000" w:rsidRPr="00000000" w14:paraId="00000061">
      <w:pPr>
        <w:spacing w:after="0" w:lineRule="auto"/>
        <w:jc w:val="both"/>
        <w:rPr>
          <w:i w:val="1"/>
          <w:sz w:val="20"/>
          <w:szCs w:val="20"/>
        </w:rPr>
      </w:pPr>
      <w:r w:rsidDel="00000000" w:rsidR="00000000" w:rsidRPr="00000000">
        <w:rPr>
          <w:rtl w:val="0"/>
        </w:rPr>
      </w:r>
    </w:p>
    <w:sdt>
      <w:sdtPr>
        <w:tag w:val="goog_rdk_13"/>
      </w:sdtPr>
      <w:sdtContent>
        <w:p w:rsidR="00000000" w:rsidDel="00000000" w:rsidP="00000000" w:rsidRDefault="00000000" w:rsidRPr="00000000" w14:paraId="00000062">
          <w:pPr>
            <w:spacing w:after="0" w:lineRule="auto"/>
            <w:jc w:val="both"/>
            <w:rPr>
              <w:b w:val="1"/>
              <w:sz w:val="20"/>
              <w:szCs w:val="20"/>
            </w:rPr>
          </w:pPr>
          <w:r w:rsidDel="00000000" w:rsidR="00000000" w:rsidRPr="00000000">
            <w:rPr>
              <w:b w:val="1"/>
              <w:sz w:val="20"/>
              <w:szCs w:val="20"/>
              <w:rtl w:val="0"/>
            </w:rPr>
            <w:t xml:space="preserve">MAGIE :</w:t>
          </w:r>
        </w:p>
      </w:sdtContent>
    </w:sdt>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sz w:val="20"/>
          <w:szCs w:val="20"/>
        </w:rPr>
      </w:pPr>
      <w:r w:rsidDel="00000000" w:rsidR="00000000" w:rsidRPr="00000000">
        <w:rPr>
          <w:sz w:val="20"/>
          <w:szCs w:val="20"/>
          <w:rtl w:val="0"/>
        </w:rPr>
        <w:t xml:space="preserve">Peut-on dissiper un sort qui n’a pas été lancé avec succès ?</w:t>
      </w:r>
    </w:p>
    <w:p w:rsidR="00000000" w:rsidDel="00000000" w:rsidP="00000000" w:rsidRDefault="00000000" w:rsidRPr="00000000" w14:paraId="00000064">
      <w:pPr>
        <w:spacing w:after="0" w:lineRule="auto"/>
        <w:jc w:val="both"/>
        <w:rPr>
          <w:i w:val="1"/>
          <w:sz w:val="20"/>
          <w:szCs w:val="20"/>
        </w:rPr>
      </w:pPr>
      <w:r w:rsidDel="00000000" w:rsidR="00000000" w:rsidRPr="00000000">
        <w:rPr>
          <w:i w:val="1"/>
          <w:sz w:val="20"/>
          <w:szCs w:val="20"/>
          <w:rtl w:val="0"/>
        </w:rPr>
        <w:t xml:space="preserve">Non.</w:t>
      </w:r>
    </w:p>
    <w:p w:rsidR="00000000" w:rsidDel="00000000" w:rsidP="00000000" w:rsidRDefault="00000000" w:rsidRPr="00000000" w14:paraId="00000065">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sz w:val="20"/>
          <w:szCs w:val="20"/>
        </w:rPr>
      </w:pPr>
      <w:r w:rsidDel="00000000" w:rsidR="00000000" w:rsidRPr="00000000">
        <w:rPr>
          <w:sz w:val="20"/>
          <w:szCs w:val="20"/>
          <w:rtl w:val="0"/>
        </w:rPr>
        <w:t xml:space="preserve">Comment fonctionnent les sorts affectant une caractéristique quand celle-ci est aléatoire ?</w:t>
      </w:r>
    </w:p>
    <w:p w:rsidR="00000000" w:rsidDel="00000000" w:rsidP="00000000" w:rsidRDefault="00000000" w:rsidRPr="00000000" w14:paraId="00000066">
      <w:pPr>
        <w:spacing w:after="0" w:lineRule="auto"/>
        <w:jc w:val="both"/>
        <w:rPr>
          <w:sz w:val="20"/>
          <w:szCs w:val="20"/>
        </w:rPr>
      </w:pPr>
      <w:r w:rsidDel="00000000" w:rsidR="00000000" w:rsidRPr="00000000">
        <w:rPr>
          <w:i w:val="1"/>
          <w:sz w:val="20"/>
          <w:szCs w:val="20"/>
          <w:rtl w:val="0"/>
        </w:rPr>
        <w:t xml:space="preserve">Les valeurs aléatoires ne sont valables que pour la phase ou le jet est fait. Donc, après que votre Sorcier ai lancé avec succès son sort, la cible effectue son jet pour déterminer la valeur de sa caractéristique. Le sorcier déroule ensuite son sort normalement.</w:t>
      </w:r>
      <w:r w:rsidDel="00000000" w:rsidR="00000000" w:rsidRPr="00000000">
        <w:rPr>
          <w:rtl w:val="0"/>
        </w:rPr>
      </w:r>
    </w:p>
    <w:p w:rsidR="00000000" w:rsidDel="00000000" w:rsidP="00000000" w:rsidRDefault="00000000" w:rsidRPr="00000000" w14:paraId="00000067">
      <w:pPr>
        <w:spacing w:after="0" w:lineRule="auto"/>
        <w:jc w:val="both"/>
        <w:rPr>
          <w:i w:val="1"/>
          <w:sz w:val="20"/>
          <w:szCs w:val="20"/>
        </w:rPr>
      </w:pPr>
      <w:r w:rsidDel="00000000" w:rsidR="00000000" w:rsidRPr="00000000">
        <w:rPr>
          <w:rtl w:val="0"/>
        </w:rPr>
      </w:r>
    </w:p>
    <w:p w:rsidR="00000000" w:rsidDel="00000000" w:rsidP="00000000" w:rsidRDefault="00000000" w:rsidRPr="00000000" w14:paraId="00000068">
      <w:pPr>
        <w:spacing w:after="0" w:lineRule="auto"/>
        <w:jc w:val="both"/>
        <w:rPr>
          <w:i w:val="1"/>
          <w:sz w:val="20"/>
          <w:szCs w:val="20"/>
        </w:rPr>
      </w:pPr>
      <w:r w:rsidDel="00000000" w:rsidR="00000000" w:rsidRPr="00000000">
        <w:rPr>
          <w:rtl w:val="0"/>
        </w:rPr>
      </w:r>
    </w:p>
    <w:sdt>
      <w:sdtPr>
        <w:tag w:val="goog_rdk_14"/>
      </w:sdtPr>
      <w:sdtContent>
        <w:p w:rsidR="00000000" w:rsidDel="00000000" w:rsidP="00000000" w:rsidRDefault="00000000" w:rsidRPr="00000000" w14:paraId="00000069">
          <w:pPr>
            <w:spacing w:after="0" w:lineRule="auto"/>
            <w:jc w:val="both"/>
            <w:rPr>
              <w:b w:val="1"/>
              <w:sz w:val="20"/>
              <w:szCs w:val="20"/>
            </w:rPr>
          </w:pPr>
          <w:r w:rsidDel="00000000" w:rsidR="00000000" w:rsidRPr="00000000">
            <w:rPr>
              <w:b w:val="1"/>
              <w:sz w:val="20"/>
              <w:szCs w:val="20"/>
              <w:rtl w:val="0"/>
            </w:rPr>
            <w:t xml:space="preserve">APTITUDES :</w:t>
          </w:r>
        </w:p>
      </w:sdtContent>
    </w:sdt>
    <w:p w:rsidR="00000000" w:rsidDel="00000000" w:rsidP="00000000" w:rsidRDefault="00000000" w:rsidRPr="00000000" w14:paraId="0000006A">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sz w:val="20"/>
          <w:szCs w:val="20"/>
        </w:rPr>
      </w:pPr>
      <w:r w:rsidDel="00000000" w:rsidR="00000000" w:rsidRPr="00000000">
        <w:rPr>
          <w:sz w:val="20"/>
          <w:szCs w:val="20"/>
          <w:rtl w:val="0"/>
        </w:rPr>
        <w:t xml:space="preserve">Une compétence qui permet d’ajouter D6 figurines me permet-elle de dépasser mon nombre maximum de figurine ?</w:t>
      </w:r>
    </w:p>
    <w:p w:rsidR="00000000" w:rsidDel="00000000" w:rsidP="00000000" w:rsidRDefault="00000000" w:rsidRPr="00000000" w14:paraId="0000006B">
      <w:pPr>
        <w:spacing w:after="0" w:lineRule="auto"/>
        <w:jc w:val="both"/>
        <w:rPr>
          <w:sz w:val="20"/>
          <w:szCs w:val="20"/>
        </w:rPr>
      </w:pPr>
      <w:r w:rsidDel="00000000" w:rsidR="00000000" w:rsidRPr="00000000">
        <w:rPr>
          <w:i w:val="1"/>
          <w:sz w:val="20"/>
          <w:szCs w:val="20"/>
          <w:rtl w:val="0"/>
        </w:rPr>
        <w:t xml:space="preserve">Oui, ne pas confondre avec « Return D6 model » qui lui ne permet pas de dépasser l’effectif de départ</w:t>
      </w:r>
      <w:r w:rsidDel="00000000" w:rsidR="00000000" w:rsidRPr="00000000">
        <w:rPr>
          <w:sz w:val="20"/>
          <w:szCs w:val="20"/>
          <w:rtl w:val="0"/>
        </w:rPr>
        <w:t xml:space="preserve">.</w:t>
      </w:r>
    </w:p>
    <w:p w:rsidR="00000000" w:rsidDel="00000000" w:rsidP="00000000" w:rsidRDefault="00000000" w:rsidRPr="00000000" w14:paraId="0000006C">
      <w:pPr>
        <w:spacing w:after="0" w:lineRule="auto"/>
        <w:jc w:val="both"/>
        <w:rPr>
          <w:sz w:val="20"/>
          <w:szCs w:val="20"/>
        </w:rPr>
      </w:pPr>
      <w:r w:rsidDel="00000000" w:rsidR="00000000" w:rsidRPr="00000000">
        <w:rPr>
          <w:rtl w:val="0"/>
        </w:rPr>
      </w:r>
    </w:p>
    <w:p w:rsidR="00000000" w:rsidDel="00000000" w:rsidP="00000000" w:rsidRDefault="00000000" w:rsidRPr="00000000" w14:paraId="0000006D">
      <w:pPr>
        <w:spacing w:after="0" w:lineRule="auto"/>
        <w:jc w:val="both"/>
        <w:rPr>
          <w:sz w:val="20"/>
          <w:szCs w:val="20"/>
        </w:rPr>
      </w:pPr>
      <w:r w:rsidDel="00000000" w:rsidR="00000000" w:rsidRPr="00000000">
        <w:rPr>
          <w:rtl w:val="0"/>
        </w:rPr>
      </w:r>
    </w:p>
    <w:p w:rsidR="00000000" w:rsidDel="00000000" w:rsidP="00000000" w:rsidRDefault="00000000" w:rsidRPr="00000000" w14:paraId="0000006E">
      <w:pPr>
        <w:spacing w:after="0" w:lineRule="auto"/>
        <w:jc w:val="both"/>
        <w:rPr>
          <w:sz w:val="20"/>
          <w:szCs w:val="20"/>
        </w:rPr>
      </w:pPr>
      <w:r w:rsidDel="00000000" w:rsidR="00000000" w:rsidRPr="00000000">
        <w:rPr>
          <w:rtl w:val="0"/>
        </w:rPr>
      </w:r>
    </w:p>
    <w:sdt>
      <w:sdtPr>
        <w:tag w:val="goog_rdk_15"/>
      </w:sdtPr>
      <w:sdtContent>
        <w:p w:rsidR="00000000" w:rsidDel="00000000" w:rsidP="00000000" w:rsidRDefault="00000000" w:rsidRPr="00000000" w14:paraId="0000006F">
          <w:pPr>
            <w:spacing w:after="0" w:lineRule="auto"/>
            <w:jc w:val="both"/>
            <w:rPr>
              <w:b w:val="1"/>
              <w:sz w:val="20"/>
              <w:szCs w:val="20"/>
            </w:rPr>
          </w:pPr>
          <w:r w:rsidDel="00000000" w:rsidR="00000000" w:rsidRPr="00000000">
            <w:rPr>
              <w:b w:val="1"/>
              <w:sz w:val="20"/>
              <w:szCs w:val="20"/>
              <w:rtl w:val="0"/>
            </w:rPr>
            <w:t xml:space="preserve">APTITUDES DE COMMANDEMENT :</w:t>
          </w:r>
        </w:p>
      </w:sdtContent>
    </w:sdt>
    <w:p w:rsidR="00000000" w:rsidDel="00000000" w:rsidP="00000000" w:rsidRDefault="00000000" w:rsidRPr="00000000" w14:paraId="00000070">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sz w:val="20"/>
          <w:szCs w:val="20"/>
        </w:rPr>
      </w:pPr>
      <w:r w:rsidDel="00000000" w:rsidR="00000000" w:rsidRPr="00000000">
        <w:rPr>
          <w:sz w:val="20"/>
          <w:szCs w:val="20"/>
          <w:rtl w:val="0"/>
        </w:rPr>
        <w:t xml:space="preserve">Toutes les unités de mon armée peuvent-elles utilisées pour utiliser une aptitude de commandement ?</w:t>
      </w:r>
    </w:p>
    <w:p w:rsidR="00000000" w:rsidDel="00000000" w:rsidP="00000000" w:rsidRDefault="00000000" w:rsidRPr="00000000" w14:paraId="00000071">
      <w:pPr>
        <w:spacing w:after="0" w:lineRule="auto"/>
        <w:jc w:val="both"/>
        <w:rPr>
          <w:i w:val="1"/>
          <w:sz w:val="20"/>
          <w:szCs w:val="20"/>
        </w:rPr>
      </w:pPr>
      <w:r w:rsidDel="00000000" w:rsidR="00000000" w:rsidRPr="00000000">
        <w:rPr>
          <w:i w:val="1"/>
          <w:sz w:val="20"/>
          <w:szCs w:val="20"/>
          <w:rtl w:val="0"/>
        </w:rPr>
        <w:t xml:space="preserve">Non, sauf exception précisée sur le warscroll, seuls les </w:t>
      </w:r>
      <w:r w:rsidDel="00000000" w:rsidR="00000000" w:rsidRPr="00000000">
        <w:rPr>
          <w:b w:val="1"/>
          <w:i w:val="1"/>
          <w:sz w:val="20"/>
          <w:szCs w:val="20"/>
          <w:rtl w:val="0"/>
        </w:rPr>
        <w:t xml:space="preserve">HÉROS </w:t>
      </w:r>
      <w:r w:rsidDel="00000000" w:rsidR="00000000" w:rsidRPr="00000000">
        <w:rPr>
          <w:i w:val="1"/>
          <w:sz w:val="20"/>
          <w:szCs w:val="20"/>
          <w:rtl w:val="0"/>
        </w:rPr>
        <w:t xml:space="preserve">peuvent utiliser ces aptitudes.</w:t>
      </w:r>
    </w:p>
    <w:p w:rsidR="00000000" w:rsidDel="00000000" w:rsidP="00000000" w:rsidRDefault="00000000" w:rsidRPr="00000000" w14:paraId="00000072">
      <w:pPr>
        <w:spacing w:after="0" w:lineRule="auto"/>
        <w:jc w:val="both"/>
        <w:rPr>
          <w:sz w:val="20"/>
          <w:szCs w:val="20"/>
        </w:rPr>
      </w:pPr>
      <w:r w:rsidDel="00000000" w:rsidR="00000000" w:rsidRPr="00000000">
        <w:rPr>
          <w:rtl w:val="0"/>
        </w:rPr>
      </w:r>
    </w:p>
    <w:p w:rsidR="00000000" w:rsidDel="00000000" w:rsidP="00000000" w:rsidRDefault="00000000" w:rsidRPr="00000000" w14:paraId="00000073">
      <w:pPr>
        <w:spacing w:after="0" w:lineRule="auto"/>
        <w:jc w:val="both"/>
        <w:rPr>
          <w:sz w:val="20"/>
          <w:szCs w:val="20"/>
        </w:rPr>
      </w:pPr>
      <w:r w:rsidDel="00000000" w:rsidR="00000000" w:rsidRPr="00000000">
        <w:rPr>
          <w:rtl w:val="0"/>
        </w:rPr>
      </w:r>
    </w:p>
    <w:sdt>
      <w:sdtPr>
        <w:tag w:val="goog_rdk_16"/>
      </w:sdtPr>
      <w:sdtContent>
        <w:p w:rsidR="00000000" w:rsidDel="00000000" w:rsidP="00000000" w:rsidRDefault="00000000" w:rsidRPr="00000000" w14:paraId="00000074">
          <w:pPr>
            <w:spacing w:after="0" w:lineRule="auto"/>
            <w:jc w:val="both"/>
            <w:rPr>
              <w:b w:val="1"/>
              <w:sz w:val="20"/>
              <w:szCs w:val="20"/>
            </w:rPr>
          </w:pPr>
          <w:r w:rsidDel="00000000" w:rsidR="00000000" w:rsidRPr="00000000">
            <w:rPr>
              <w:b w:val="1"/>
              <w:sz w:val="20"/>
              <w:szCs w:val="20"/>
              <w:rtl w:val="0"/>
            </w:rPr>
            <w:t xml:space="preserve">CONTRÔLE DES OBJECTIFS :</w:t>
          </w:r>
        </w:p>
      </w:sdtContent>
    </w:sdt>
    <w:p w:rsidR="00000000" w:rsidDel="00000000" w:rsidP="00000000" w:rsidRDefault="00000000" w:rsidRPr="00000000" w14:paraId="00000075">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sz w:val="20"/>
          <w:szCs w:val="20"/>
        </w:rPr>
      </w:pPr>
      <w:r w:rsidDel="00000000" w:rsidR="00000000" w:rsidRPr="00000000">
        <w:rPr>
          <w:sz w:val="20"/>
          <w:szCs w:val="20"/>
          <w:rtl w:val="0"/>
        </w:rPr>
        <w:t xml:space="preserve">Puis je prendre le contrôle d’un objectif à la fin du tour adverse ?</w:t>
      </w:r>
    </w:p>
    <w:p w:rsidR="00000000" w:rsidDel="00000000" w:rsidP="00000000" w:rsidRDefault="00000000" w:rsidRPr="00000000" w14:paraId="00000076">
      <w:pPr>
        <w:spacing w:after="0" w:lineRule="auto"/>
        <w:jc w:val="both"/>
        <w:rPr>
          <w:i w:val="1"/>
          <w:sz w:val="20"/>
          <w:szCs w:val="20"/>
        </w:rPr>
      </w:pPr>
      <w:r w:rsidDel="00000000" w:rsidR="00000000" w:rsidRPr="00000000">
        <w:rPr>
          <w:i w:val="1"/>
          <w:sz w:val="20"/>
          <w:szCs w:val="20"/>
          <w:rtl w:val="0"/>
        </w:rPr>
        <w:t xml:space="preserve">Cela dépend du scénario, si rien de spécifié, la prise de contrôle se fait à la fin de chaque tour (à ne pas confondre avec le calcul des points qui lui se fait à la fin du tour du joueur)</w:t>
      </w:r>
    </w:p>
    <w:p w:rsidR="00000000" w:rsidDel="00000000" w:rsidP="00000000" w:rsidRDefault="00000000" w:rsidRPr="00000000" w14:paraId="00000077">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i w:val="1"/>
          <w:sz w:val="20"/>
          <w:szCs w:val="20"/>
        </w:rPr>
      </w:pPr>
      <w:r w:rsidDel="00000000" w:rsidR="00000000" w:rsidRPr="00000000">
        <w:rPr>
          <w:sz w:val="20"/>
          <w:szCs w:val="20"/>
          <w:rtl w:val="0"/>
        </w:rPr>
        <w:t xml:space="preserve">Est-ce que je garde le contrôle d’un objectif lorsque j’en part ?</w:t>
      </w:r>
      <w:r w:rsidDel="00000000" w:rsidR="00000000" w:rsidRPr="00000000">
        <w:rPr>
          <w:rtl w:val="0"/>
        </w:rPr>
      </w:r>
    </w:p>
    <w:p w:rsidR="00000000" w:rsidDel="00000000" w:rsidP="00000000" w:rsidRDefault="00000000" w:rsidRPr="00000000" w14:paraId="00000078">
      <w:pPr>
        <w:spacing w:after="0" w:lineRule="auto"/>
        <w:jc w:val="both"/>
        <w:rPr>
          <w:i w:val="1"/>
          <w:sz w:val="20"/>
          <w:szCs w:val="20"/>
        </w:rPr>
      </w:pPr>
      <w:r w:rsidDel="00000000" w:rsidR="00000000" w:rsidRPr="00000000">
        <w:rPr>
          <w:i w:val="1"/>
          <w:sz w:val="20"/>
          <w:szCs w:val="20"/>
          <w:rtl w:val="0"/>
        </w:rPr>
        <w:t xml:space="preserve">Cela dépend du scénario, si rien de spécifié, oui vous gardez le contrôle.</w:t>
      </w:r>
    </w:p>
    <w:p w:rsidR="00000000" w:rsidDel="00000000" w:rsidP="00000000" w:rsidRDefault="00000000" w:rsidRPr="00000000" w14:paraId="00000079">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i w:val="1"/>
          <w:sz w:val="20"/>
          <w:szCs w:val="20"/>
        </w:rPr>
      </w:pPr>
      <w:r w:rsidDel="00000000" w:rsidR="00000000" w:rsidRPr="00000000">
        <w:rPr>
          <w:sz w:val="20"/>
          <w:szCs w:val="20"/>
          <w:rtl w:val="0"/>
        </w:rPr>
        <w:t xml:space="preserve">Une unité peut-elle prendre deux objectifs ?</w:t>
      </w:r>
      <w:r w:rsidDel="00000000" w:rsidR="00000000" w:rsidRPr="00000000">
        <w:rPr>
          <w:rtl w:val="0"/>
        </w:rPr>
      </w:r>
    </w:p>
    <w:p w:rsidR="00000000" w:rsidDel="00000000" w:rsidP="00000000" w:rsidRDefault="00000000" w:rsidRPr="00000000" w14:paraId="0000007A">
      <w:pPr>
        <w:spacing w:after="0" w:lineRule="auto"/>
        <w:jc w:val="both"/>
        <w:rPr>
          <w:i w:val="1"/>
          <w:sz w:val="20"/>
          <w:szCs w:val="20"/>
        </w:rPr>
      </w:pPr>
      <w:r w:rsidDel="00000000" w:rsidR="00000000" w:rsidRPr="00000000">
        <w:rPr>
          <w:i w:val="1"/>
          <w:sz w:val="20"/>
          <w:szCs w:val="20"/>
          <w:rtl w:val="0"/>
        </w:rPr>
        <w:t xml:space="preserve">Cela dépend des scénarios. Si rien de spécifié, une unité peut contrôler deux objectifs, une figurine seule ne peut contrôler qu’un objectif à la fois.</w:t>
      </w:r>
    </w:p>
    <w:p w:rsidR="00000000" w:rsidDel="00000000" w:rsidP="00000000" w:rsidRDefault="00000000" w:rsidRPr="00000000" w14:paraId="0000007B">
      <w:pPr>
        <w:numPr>
          <w:ilvl w:val="0"/>
          <w:numId w:val="10"/>
        </w:numPr>
        <w:pBdr>
          <w:top w:space="0" w:sz="0" w:val="nil"/>
          <w:left w:space="0" w:sz="0" w:val="nil"/>
          <w:bottom w:space="0" w:sz="0" w:val="nil"/>
          <w:right w:space="0" w:sz="0" w:val="nil"/>
          <w:between w:space="0" w:sz="0" w:val="nil"/>
        </w:pBdr>
        <w:spacing w:after="0" w:lineRule="auto"/>
        <w:ind w:left="720" w:hanging="360"/>
        <w:jc w:val="both"/>
        <w:rPr>
          <w:sz w:val="20"/>
          <w:szCs w:val="20"/>
        </w:rPr>
      </w:pPr>
      <w:r w:rsidDel="00000000" w:rsidR="00000000" w:rsidRPr="00000000">
        <w:rPr>
          <w:sz w:val="20"/>
          <w:szCs w:val="20"/>
          <w:rtl w:val="0"/>
        </w:rPr>
        <w:t xml:space="preserve">Si un objectif est dans ma zone de déploiement et qu’une de mes unités est dessus au début de mon tour 1, en ai-je le contrôle ?</w:t>
      </w:r>
    </w:p>
    <w:p w:rsidR="00000000" w:rsidDel="00000000" w:rsidP="00000000" w:rsidRDefault="00000000" w:rsidRPr="00000000" w14:paraId="0000007C">
      <w:pPr>
        <w:spacing w:after="0" w:lineRule="auto"/>
        <w:jc w:val="both"/>
        <w:rPr>
          <w:i w:val="1"/>
          <w:sz w:val="20"/>
          <w:szCs w:val="20"/>
        </w:rPr>
      </w:pPr>
      <w:r w:rsidDel="00000000" w:rsidR="00000000" w:rsidRPr="00000000">
        <w:rPr>
          <w:i w:val="1"/>
          <w:sz w:val="20"/>
          <w:szCs w:val="20"/>
          <w:rtl w:val="0"/>
        </w:rPr>
        <w:t xml:space="preserve">Vérifier le scénario, mais généralement la prise de contrôle se fait à la fin du tour, il faut donc laisser au moins une figurine dessus lors du premier tour pour le prendre.</w:t>
      </w:r>
    </w:p>
    <w:p w:rsidR="00000000" w:rsidDel="00000000" w:rsidP="00000000" w:rsidRDefault="00000000" w:rsidRPr="00000000" w14:paraId="0000007D">
      <w:pPr>
        <w:spacing w:after="0" w:lineRule="auto"/>
        <w:jc w:val="both"/>
        <w:rPr>
          <w:i w:val="1"/>
          <w:sz w:val="20"/>
          <w:szCs w:val="20"/>
        </w:rPr>
      </w:pPr>
      <w:r w:rsidDel="00000000" w:rsidR="00000000" w:rsidRPr="00000000">
        <w:rPr>
          <w:rtl w:val="0"/>
        </w:rPr>
      </w:r>
    </w:p>
    <w:p w:rsidR="00000000" w:rsidDel="00000000" w:rsidP="00000000" w:rsidRDefault="00000000" w:rsidRPr="00000000" w14:paraId="0000007E">
      <w:pPr>
        <w:spacing w:after="0" w:lineRule="auto"/>
        <w:jc w:val="both"/>
        <w:rPr>
          <w:i w:val="1"/>
          <w:sz w:val="20"/>
          <w:szCs w:val="20"/>
        </w:rPr>
      </w:pPr>
      <w:r w:rsidDel="00000000" w:rsidR="00000000" w:rsidRPr="00000000">
        <w:rPr>
          <w:rtl w:val="0"/>
        </w:rPr>
      </w:r>
    </w:p>
    <w:sdt>
      <w:sdtPr>
        <w:tag w:val="goog_rdk_17"/>
      </w:sdtPr>
      <w:sdtContent>
        <w:p w:rsidR="00000000" w:rsidDel="00000000" w:rsidP="00000000" w:rsidRDefault="00000000" w:rsidRPr="00000000" w14:paraId="0000007F">
          <w:pPr>
            <w:spacing w:after="0" w:lineRule="auto"/>
            <w:jc w:val="both"/>
            <w:rPr>
              <w:b w:val="1"/>
              <w:sz w:val="20"/>
              <w:szCs w:val="20"/>
            </w:rPr>
          </w:pPr>
          <w:r w:rsidDel="00000000" w:rsidR="00000000" w:rsidRPr="00000000">
            <w:rPr>
              <w:b w:val="1"/>
              <w:sz w:val="20"/>
              <w:szCs w:val="20"/>
              <w:rtl w:val="0"/>
            </w:rPr>
            <w:t xml:space="preserve">GARNISONS :</w:t>
          </w:r>
        </w:p>
      </w:sdtContent>
    </w:sdt>
    <w:p w:rsidR="00000000" w:rsidDel="00000000" w:rsidP="00000000" w:rsidRDefault="00000000" w:rsidRPr="00000000" w14:paraId="00000080">
      <w:pPr>
        <w:numPr>
          <w:ilvl w:val="0"/>
          <w:numId w:val="10"/>
        </w:numPr>
        <w:pBdr>
          <w:top w:space="0" w:sz="0" w:val="nil"/>
          <w:left w:space="0" w:sz="0" w:val="nil"/>
          <w:bottom w:space="0" w:sz="0" w:val="nil"/>
          <w:right w:space="0" w:sz="0" w:val="nil"/>
          <w:between w:space="0" w:sz="0" w:val="nil"/>
        </w:pBdr>
        <w:spacing w:after="0" w:line="256" w:lineRule="auto"/>
        <w:ind w:left="720" w:hanging="360"/>
        <w:jc w:val="both"/>
        <w:rPr>
          <w:sz w:val="20"/>
          <w:szCs w:val="20"/>
        </w:rPr>
      </w:pPr>
      <w:r w:rsidDel="00000000" w:rsidR="00000000" w:rsidRPr="00000000">
        <w:rPr>
          <w:sz w:val="20"/>
          <w:szCs w:val="20"/>
          <w:rtl w:val="0"/>
        </w:rPr>
        <w:t xml:space="preserve">Les figurines d’une unité en garnison sont retirées de la table mais considérée comme étant dans le décor, comment résoudre les effets d’un sort / sort persistant ayant une aura pour ses dégâts ?</w:t>
      </w:r>
    </w:p>
    <w:p w:rsidR="00000000" w:rsidDel="00000000" w:rsidP="00000000" w:rsidRDefault="00000000" w:rsidRPr="00000000" w14:paraId="00000081">
      <w:pPr>
        <w:spacing w:after="0" w:lineRule="auto"/>
        <w:jc w:val="both"/>
        <w:rPr>
          <w:i w:val="1"/>
          <w:sz w:val="20"/>
          <w:szCs w:val="20"/>
        </w:rPr>
      </w:pPr>
      <w:r w:rsidDel="00000000" w:rsidR="00000000" w:rsidRPr="00000000">
        <w:rPr>
          <w:i w:val="1"/>
          <w:sz w:val="20"/>
          <w:szCs w:val="20"/>
          <w:rtl w:val="0"/>
        </w:rPr>
        <w:t xml:space="preserve">Les mesures sont prises de et à partir du terrain. Si le terrain est dans l’aire d’effet, toute la garnison est touchée par le sort ou sort persistant.</w:t>
      </w:r>
    </w:p>
    <w:p w:rsidR="00000000" w:rsidDel="00000000" w:rsidP="00000000" w:rsidRDefault="00000000" w:rsidRPr="00000000" w14:paraId="00000082">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Si j’ai une unité à côté d’une garnison ou se cache l’un de mes héros, celui-ci bénéficie-t-il de la règle attention messire ?</w:t>
      </w:r>
    </w:p>
    <w:p w:rsidR="00000000" w:rsidDel="00000000" w:rsidP="00000000" w:rsidRDefault="00000000" w:rsidRPr="00000000" w14:paraId="00000083">
      <w:pPr>
        <w:spacing w:after="0" w:lineRule="auto"/>
        <w:jc w:val="both"/>
        <w:rPr>
          <w:i w:val="1"/>
          <w:sz w:val="20"/>
          <w:szCs w:val="20"/>
        </w:rPr>
      </w:pPr>
      <w:r w:rsidDel="00000000" w:rsidR="00000000" w:rsidRPr="00000000">
        <w:rPr>
          <w:i w:val="1"/>
          <w:sz w:val="20"/>
          <w:szCs w:val="20"/>
          <w:rtl w:val="0"/>
        </w:rPr>
        <w:t xml:space="preserve">Oui, de même lorsque l’unité est dans la garnison.</w:t>
      </w:r>
    </w:p>
    <w:p w:rsidR="00000000" w:rsidDel="00000000" w:rsidP="00000000" w:rsidRDefault="00000000" w:rsidRPr="00000000" w14:paraId="00000084">
      <w:pPr>
        <w:numPr>
          <w:ilvl w:val="0"/>
          <w:numId w:val="10"/>
        </w:numPr>
        <w:pBdr>
          <w:top w:space="0" w:sz="0" w:val="nil"/>
          <w:left w:space="0" w:sz="0" w:val="nil"/>
          <w:bottom w:space="0" w:sz="0" w:val="nil"/>
          <w:right w:space="0" w:sz="0" w:val="nil"/>
          <w:between w:space="0" w:sz="0" w:val="nil"/>
        </w:pBdr>
        <w:spacing w:after="0" w:lineRule="auto"/>
        <w:ind w:left="720" w:hanging="360"/>
        <w:jc w:val="both"/>
        <w:rPr>
          <w:i w:val="1"/>
          <w:sz w:val="20"/>
          <w:szCs w:val="20"/>
        </w:rPr>
      </w:pPr>
      <w:r w:rsidDel="00000000" w:rsidR="00000000" w:rsidRPr="00000000">
        <w:rPr>
          <w:sz w:val="20"/>
          <w:szCs w:val="20"/>
          <w:rtl w:val="0"/>
        </w:rPr>
        <w:t xml:space="preserve">Peut-on se téléporter dans une garnison ?</w:t>
      </w:r>
      <w:r w:rsidDel="00000000" w:rsidR="00000000" w:rsidRPr="00000000">
        <w:rPr>
          <w:rtl w:val="0"/>
        </w:rPr>
      </w:r>
    </w:p>
    <w:p w:rsidR="00000000" w:rsidDel="00000000" w:rsidP="00000000" w:rsidRDefault="00000000" w:rsidRPr="00000000" w14:paraId="00000085">
      <w:pPr>
        <w:spacing w:after="0" w:lineRule="auto"/>
        <w:jc w:val="both"/>
        <w:rPr>
          <w:i w:val="1"/>
          <w:sz w:val="20"/>
          <w:szCs w:val="20"/>
        </w:rPr>
      </w:pPr>
      <w:r w:rsidDel="00000000" w:rsidR="00000000" w:rsidRPr="00000000">
        <w:rPr>
          <w:i w:val="1"/>
          <w:sz w:val="20"/>
          <w:szCs w:val="20"/>
          <w:rtl w:val="0"/>
        </w:rPr>
        <w:t xml:space="preserve">Non, les téléportations sont des « placements », or il faut utiliser (sacrifier) son mouvement pour entrer dans une garnison.</w:t>
      </w:r>
    </w:p>
    <w:p w:rsidR="00000000" w:rsidDel="00000000" w:rsidP="00000000" w:rsidRDefault="00000000" w:rsidRPr="00000000" w14:paraId="00000086">
      <w:pPr>
        <w:numPr>
          <w:ilvl w:val="0"/>
          <w:numId w:val="10"/>
        </w:numPr>
        <w:pBdr>
          <w:top w:space="0" w:sz="0" w:val="nil"/>
          <w:left w:space="0" w:sz="0" w:val="nil"/>
          <w:bottom w:space="0" w:sz="0" w:val="nil"/>
          <w:right w:space="0" w:sz="0" w:val="nil"/>
          <w:between w:space="0" w:sz="0" w:val="nil"/>
        </w:pBdr>
        <w:spacing w:after="0" w:lineRule="auto"/>
        <w:ind w:left="720" w:hanging="360"/>
        <w:jc w:val="both"/>
        <w:rPr>
          <w:i w:val="1"/>
          <w:sz w:val="20"/>
          <w:szCs w:val="20"/>
        </w:rPr>
      </w:pPr>
      <w:r w:rsidDel="00000000" w:rsidR="00000000" w:rsidRPr="00000000">
        <w:rPr>
          <w:sz w:val="20"/>
          <w:szCs w:val="20"/>
          <w:rtl w:val="0"/>
        </w:rPr>
        <w:t xml:space="preserve">Un endless spell (ou son équivalent en prière) peut-il entrer dans une garnison ?</w:t>
      </w:r>
      <w:r w:rsidDel="00000000" w:rsidR="00000000" w:rsidRPr="00000000">
        <w:rPr>
          <w:rtl w:val="0"/>
        </w:rPr>
      </w:r>
    </w:p>
    <w:p w:rsidR="00000000" w:rsidDel="00000000" w:rsidP="00000000" w:rsidRDefault="00000000" w:rsidRPr="00000000" w14:paraId="00000087">
      <w:pPr>
        <w:spacing w:after="0" w:lineRule="auto"/>
        <w:jc w:val="both"/>
        <w:rPr>
          <w:i w:val="1"/>
          <w:sz w:val="20"/>
          <w:szCs w:val="20"/>
        </w:rPr>
      </w:pPr>
      <w:r w:rsidDel="00000000" w:rsidR="00000000" w:rsidRPr="00000000">
        <w:rPr>
          <w:i w:val="1"/>
          <w:sz w:val="20"/>
          <w:szCs w:val="20"/>
          <w:rtl w:val="0"/>
        </w:rPr>
        <w:t xml:space="preserve">Non, les Endless spell ne sont pas des unités.</w:t>
      </w:r>
    </w:p>
    <w:p w:rsidR="00000000" w:rsidDel="00000000" w:rsidP="00000000" w:rsidRDefault="00000000" w:rsidRPr="00000000" w14:paraId="00000088">
      <w:pPr>
        <w:spacing w:after="0" w:lineRule="auto"/>
        <w:jc w:val="both"/>
        <w:rPr>
          <w:i w:val="1"/>
          <w:sz w:val="20"/>
          <w:szCs w:val="20"/>
        </w:rPr>
      </w:pPr>
      <w:r w:rsidDel="00000000" w:rsidR="00000000" w:rsidRPr="00000000">
        <w:rPr>
          <w:rtl w:val="0"/>
        </w:rPr>
      </w:r>
    </w:p>
    <w:sdt>
      <w:sdtPr>
        <w:tag w:val="goog_rdk_18"/>
      </w:sdtPr>
      <w:sdtContent>
        <w:p w:rsidR="00000000" w:rsidDel="00000000" w:rsidP="00000000" w:rsidRDefault="00000000" w:rsidRPr="00000000" w14:paraId="00000089">
          <w:pPr>
            <w:spacing w:after="0" w:lineRule="auto"/>
            <w:jc w:val="both"/>
            <w:rPr>
              <w:b w:val="1"/>
              <w:sz w:val="20"/>
              <w:szCs w:val="20"/>
            </w:rPr>
          </w:pPr>
          <w:r w:rsidDel="00000000" w:rsidR="00000000" w:rsidRPr="00000000">
            <w:rPr>
              <w:b w:val="1"/>
              <w:sz w:val="20"/>
              <w:szCs w:val="20"/>
              <w:rtl w:val="0"/>
            </w:rPr>
            <w:t xml:space="preserve">BATAILLON EN TANT QU’ALLIÉ</w:t>
          </w:r>
        </w:p>
      </w:sdtContent>
    </w:sdt>
    <w:p w:rsidR="00000000" w:rsidDel="00000000" w:rsidP="00000000" w:rsidRDefault="00000000" w:rsidRPr="00000000" w14:paraId="0000008A">
      <w:pPr>
        <w:numPr>
          <w:ilvl w:val="0"/>
          <w:numId w:val="9"/>
        </w:numPr>
        <w:spacing w:after="0" w:lineRule="auto"/>
        <w:ind w:left="720" w:hanging="360"/>
        <w:jc w:val="both"/>
        <w:rPr>
          <w:i w:val="1"/>
          <w:sz w:val="20"/>
          <w:szCs w:val="20"/>
        </w:rPr>
      </w:pPr>
      <w:r w:rsidDel="00000000" w:rsidR="00000000" w:rsidRPr="00000000">
        <w:rPr>
          <w:sz w:val="20"/>
          <w:szCs w:val="20"/>
          <w:rtl w:val="0"/>
        </w:rPr>
        <w:t xml:space="preserve">Comment sont comptés les alliés dans un bataillon ?</w:t>
      </w:r>
      <w:r w:rsidDel="00000000" w:rsidR="00000000" w:rsidRPr="00000000">
        <w:rPr>
          <w:rtl w:val="0"/>
        </w:rPr>
      </w:r>
    </w:p>
    <w:p w:rsidR="00000000" w:rsidDel="00000000" w:rsidP="00000000" w:rsidRDefault="00000000" w:rsidRPr="00000000" w14:paraId="0000008B">
      <w:pPr>
        <w:spacing w:after="0" w:lineRule="auto"/>
        <w:jc w:val="both"/>
        <w:rPr>
          <w:i w:val="1"/>
          <w:sz w:val="20"/>
          <w:szCs w:val="20"/>
        </w:rPr>
      </w:pPr>
      <w:r w:rsidDel="00000000" w:rsidR="00000000" w:rsidRPr="00000000">
        <w:rPr>
          <w:i w:val="1"/>
          <w:sz w:val="20"/>
          <w:szCs w:val="20"/>
          <w:rtl w:val="0"/>
        </w:rPr>
        <w:t xml:space="preserve">ref : (Core rules : Designer Commentary) </w:t>
      </w:r>
    </w:p>
    <w:p w:rsidR="00000000" w:rsidDel="00000000" w:rsidP="00000000" w:rsidRDefault="00000000" w:rsidRPr="00000000" w14:paraId="0000008C">
      <w:pPr>
        <w:spacing w:after="0" w:lineRule="auto"/>
        <w:jc w:val="both"/>
        <w:rPr>
          <w:i w:val="1"/>
          <w:sz w:val="20"/>
          <w:szCs w:val="20"/>
        </w:rPr>
      </w:pPr>
      <w:r w:rsidDel="00000000" w:rsidR="00000000" w:rsidRPr="00000000">
        <w:rPr>
          <w:i w:val="1"/>
          <w:sz w:val="20"/>
          <w:szCs w:val="20"/>
          <w:rtl w:val="0"/>
        </w:rPr>
        <w:t xml:space="preserve">Si le bataillon est dans le battletome de l’allégeance jouée, aucune unité incluse dans le bataillon n’est considérée comme un allié pour la création de liste.</w:t>
      </w:r>
    </w:p>
    <w:p w:rsidR="00000000" w:rsidDel="00000000" w:rsidP="00000000" w:rsidRDefault="00000000" w:rsidRPr="00000000" w14:paraId="0000008D">
      <w:pPr>
        <w:spacing w:after="0" w:lineRule="auto"/>
        <w:jc w:val="both"/>
        <w:rPr>
          <w:i w:val="1"/>
          <w:sz w:val="20"/>
          <w:szCs w:val="20"/>
        </w:rPr>
      </w:pPr>
      <w:r w:rsidDel="00000000" w:rsidR="00000000" w:rsidRPr="00000000">
        <w:rPr>
          <w:i w:val="1"/>
          <w:sz w:val="20"/>
          <w:szCs w:val="20"/>
          <w:rtl w:val="0"/>
        </w:rPr>
        <w:t xml:space="preserve">Si le bataillon est celui d’un battletome allié ET que ce bataillon n’est pas considéré comme faisant partie de l’allégeance jouée, alors le bataillon et toutes les unités qu’il contient sont considérés comme des alliés pour la création de liste.</w:t>
      </w:r>
    </w:p>
    <w:p w:rsidR="00000000" w:rsidDel="00000000" w:rsidP="00000000" w:rsidRDefault="00000000" w:rsidRPr="00000000" w14:paraId="0000008E">
      <w:pPr>
        <w:spacing w:after="0" w:line="240" w:lineRule="auto"/>
        <w:jc w:val="both"/>
        <w:rPr>
          <w:b w:val="1"/>
          <w:sz w:val="20"/>
          <w:szCs w:val="20"/>
        </w:rPr>
      </w:pPr>
      <w:r w:rsidDel="00000000" w:rsidR="00000000" w:rsidRPr="00000000">
        <w:rPr>
          <w:rtl w:val="0"/>
        </w:rPr>
      </w:r>
    </w:p>
    <w:sdt>
      <w:sdtPr>
        <w:tag w:val="goog_rdk_19"/>
      </w:sdtPr>
      <w:sdtContent>
        <w:p w:rsidR="00000000" w:rsidDel="00000000" w:rsidP="00000000" w:rsidRDefault="00000000" w:rsidRPr="00000000" w14:paraId="0000008F">
          <w:pPr>
            <w:spacing w:after="0" w:line="240" w:lineRule="auto"/>
            <w:jc w:val="both"/>
            <w:rPr>
              <w:b w:val="1"/>
              <w:color w:val="ff0000"/>
              <w:sz w:val="20"/>
              <w:szCs w:val="20"/>
            </w:rPr>
          </w:pPr>
          <w:r w:rsidDel="00000000" w:rsidR="00000000" w:rsidRPr="00000000">
            <w:rPr>
              <w:b w:val="1"/>
              <w:color w:val="ff0000"/>
              <w:sz w:val="20"/>
              <w:szCs w:val="20"/>
              <w:rtl w:val="0"/>
            </w:rPr>
            <w:t xml:space="preserve">JETS DE SAUVEGARDE</w:t>
          </w:r>
        </w:p>
      </w:sdtContent>
    </w:sdt>
    <w:p w:rsidR="00000000" w:rsidDel="00000000" w:rsidP="00000000" w:rsidRDefault="00000000" w:rsidRPr="00000000" w14:paraId="00000090">
      <w:pPr>
        <w:numPr>
          <w:ilvl w:val="0"/>
          <w:numId w:val="7"/>
        </w:numPr>
        <w:spacing w:after="0" w:line="240" w:lineRule="auto"/>
        <w:ind w:left="720" w:hanging="360"/>
        <w:jc w:val="both"/>
        <w:rPr>
          <w:color w:val="ff0000"/>
          <w:sz w:val="20"/>
          <w:szCs w:val="20"/>
        </w:rPr>
      </w:pPr>
      <w:r w:rsidDel="00000000" w:rsidR="00000000" w:rsidRPr="00000000">
        <w:rPr>
          <w:color w:val="ff0000"/>
          <w:sz w:val="20"/>
          <w:szCs w:val="20"/>
          <w:rtl w:val="0"/>
        </w:rPr>
        <w:t xml:space="preserve">Si je subis par exemple 4 blessures sur mon unité, dois-je effectuer les 4 jets de sauvegarde simultanément ou puis-je les effectuer un par un si je le souhaite ? </w:t>
      </w:r>
    </w:p>
    <w:p w:rsidR="00000000" w:rsidDel="00000000" w:rsidP="00000000" w:rsidRDefault="00000000" w:rsidRPr="00000000" w14:paraId="00000091">
      <w:pPr>
        <w:spacing w:after="0" w:lineRule="auto"/>
        <w:jc w:val="both"/>
        <w:rPr>
          <w:b w:val="1"/>
          <w:color w:val="ff0000"/>
          <w:sz w:val="20"/>
          <w:szCs w:val="20"/>
        </w:rPr>
      </w:pPr>
      <w:r w:rsidDel="00000000" w:rsidR="00000000" w:rsidRPr="00000000">
        <w:rPr>
          <w:i w:val="1"/>
          <w:color w:val="ff0000"/>
          <w:sz w:val="20"/>
          <w:szCs w:val="20"/>
          <w:rtl w:val="0"/>
        </w:rPr>
        <w:t xml:space="preserve">ref : (Core rules : Multiple Attacks) </w:t>
      </w:r>
      <w:r w:rsidDel="00000000" w:rsidR="00000000" w:rsidRPr="00000000">
        <w:rPr>
          <w:rtl w:val="0"/>
        </w:rPr>
      </w:r>
    </w:p>
    <w:p w:rsidR="00000000" w:rsidDel="00000000" w:rsidP="00000000" w:rsidRDefault="00000000" w:rsidRPr="00000000" w14:paraId="00000092">
      <w:pPr>
        <w:spacing w:after="0" w:line="240" w:lineRule="auto"/>
        <w:ind w:left="0" w:firstLine="0"/>
        <w:jc w:val="both"/>
        <w:rPr>
          <w:color w:val="ff0000"/>
          <w:sz w:val="20"/>
          <w:szCs w:val="20"/>
        </w:rPr>
      </w:pPr>
      <w:r w:rsidDel="00000000" w:rsidR="00000000" w:rsidRPr="00000000">
        <w:rPr>
          <w:color w:val="ff0000"/>
          <w:sz w:val="20"/>
          <w:szCs w:val="20"/>
          <w:rtl w:val="0"/>
        </w:rPr>
        <w:t xml:space="preserve">En cas d’attaques multiples d’une même unité, tous les jets de sauvegardes doivent être réalisés simultanément. </w:t>
      </w:r>
      <w:r w:rsidDel="00000000" w:rsidR="00000000" w:rsidRPr="00000000">
        <w:rPr>
          <w:rtl w:val="0"/>
        </w:rPr>
      </w:r>
    </w:p>
    <w:p w:rsidR="00000000" w:rsidDel="00000000" w:rsidP="00000000" w:rsidRDefault="00000000" w:rsidRPr="00000000" w14:paraId="00000093">
      <w:pPr>
        <w:spacing w:after="0" w:line="240" w:lineRule="auto"/>
        <w:ind w:left="720" w:firstLine="0"/>
        <w:jc w:val="both"/>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4">
      <w:pPr>
        <w:spacing w:after="0" w:line="240" w:lineRule="auto"/>
        <w:jc w:val="both"/>
        <w:rPr>
          <w:b w:val="1"/>
          <w:sz w:val="20"/>
          <w:szCs w:val="20"/>
        </w:rPr>
      </w:pPr>
      <w:r w:rsidDel="00000000" w:rsidR="00000000" w:rsidRPr="00000000">
        <w:rPr>
          <w:rtl w:val="0"/>
        </w:rPr>
      </w:r>
    </w:p>
    <w:sdt>
      <w:sdtPr>
        <w:tag w:val="goog_rdk_20"/>
      </w:sdtPr>
      <w:sdtContent>
        <w:p w:rsidR="00000000" w:rsidDel="00000000" w:rsidP="00000000" w:rsidRDefault="00000000" w:rsidRPr="00000000" w14:paraId="00000095">
          <w:pPr>
            <w:spacing w:after="0" w:line="240" w:lineRule="auto"/>
            <w:jc w:val="both"/>
            <w:rPr>
              <w:b w:val="1"/>
              <w:sz w:val="20"/>
              <w:szCs w:val="20"/>
            </w:rPr>
          </w:pPr>
          <w:r w:rsidDel="00000000" w:rsidR="00000000" w:rsidRPr="00000000">
            <w:rPr>
              <w:b w:val="1"/>
              <w:sz w:val="20"/>
              <w:szCs w:val="20"/>
              <w:rtl w:val="0"/>
            </w:rPr>
            <w:t xml:space="preserve">BATTLE ROUND :</w:t>
          </w:r>
        </w:p>
      </w:sdtContent>
    </w:sdt>
    <w:p w:rsidR="00000000" w:rsidDel="00000000" w:rsidP="00000000" w:rsidRDefault="00000000" w:rsidRPr="00000000" w14:paraId="00000096">
      <w:pPr>
        <w:spacing w:after="0" w:line="240" w:lineRule="auto"/>
        <w:jc w:val="both"/>
        <w:rPr>
          <w:i w:val="1"/>
          <w:sz w:val="20"/>
          <w:szCs w:val="20"/>
        </w:rPr>
      </w:pPr>
      <w:r w:rsidDel="00000000" w:rsidR="00000000" w:rsidRPr="00000000">
        <w:rPr>
          <w:i w:val="1"/>
          <w:sz w:val="20"/>
          <w:szCs w:val="20"/>
          <w:rtl w:val="0"/>
        </w:rPr>
        <w:t xml:space="preserve">De nombreuses questions ont trait à la séquence de jeu, et à l’ordre dans lequel les actions s'enchaînent, l’ensemble est très logique mais doit être maîtrisé. Nous avons traduit ces explications de Warhammer Community afin de vous y aider.</w:t>
      </w:r>
    </w:p>
    <w:p w:rsidR="00000000" w:rsidDel="00000000" w:rsidP="00000000" w:rsidRDefault="00000000" w:rsidRPr="00000000" w14:paraId="00000097">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98">
      <w:pPr>
        <w:spacing w:after="0" w:line="240" w:lineRule="auto"/>
        <w:jc w:val="both"/>
        <w:rPr>
          <w:i w:val="1"/>
          <w:sz w:val="20"/>
          <w:szCs w:val="20"/>
        </w:rPr>
      </w:pPr>
      <w:r w:rsidDel="00000000" w:rsidR="00000000" w:rsidRPr="00000000">
        <w:rPr>
          <w:i w:val="1"/>
          <w:sz w:val="20"/>
          <w:szCs w:val="20"/>
        </w:rPr>
        <w:drawing>
          <wp:inline distB="0" distT="0" distL="0" distR="0">
            <wp:extent cx="5884317" cy="6624060"/>
            <wp:effectExtent b="0" l="0" r="0" t="0"/>
            <wp:docPr descr="Une image contenant texte, capture d’écran&#10;&#10;Description générée automatiquement" id="3119" name="image4.jpg"/>
            <a:graphic>
              <a:graphicData uri="http://schemas.openxmlformats.org/drawingml/2006/picture">
                <pic:pic>
                  <pic:nvPicPr>
                    <pic:cNvPr descr="Une image contenant texte, capture d’écran&#10;&#10;Description générée automatiquement" id="0" name="image4.jpg"/>
                    <pic:cNvPicPr preferRelativeResize="0"/>
                  </pic:nvPicPr>
                  <pic:blipFill>
                    <a:blip r:embed="rId14"/>
                    <a:srcRect b="0" l="0" r="0" t="0"/>
                    <a:stretch>
                      <a:fillRect/>
                    </a:stretch>
                  </pic:blipFill>
                  <pic:spPr>
                    <a:xfrm>
                      <a:off x="0" y="0"/>
                      <a:ext cx="5884317" cy="6624060"/>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jc w:val="both"/>
        <w:rPr>
          <w:b w:val="1"/>
          <w:sz w:val="20"/>
          <w:szCs w:val="20"/>
        </w:rPr>
      </w:pPr>
      <w:r w:rsidDel="00000000" w:rsidR="00000000" w:rsidRPr="00000000">
        <w:rPr>
          <w:rtl w:val="0"/>
        </w:rPr>
      </w:r>
    </w:p>
    <w:p w:rsidR="00000000" w:rsidDel="00000000" w:rsidP="00000000" w:rsidRDefault="00000000" w:rsidRPr="00000000" w14:paraId="0000009A">
      <w:pPr>
        <w:jc w:val="both"/>
        <w:rPr>
          <w:b w:val="1"/>
          <w:sz w:val="20"/>
          <w:szCs w:val="20"/>
        </w:rPr>
      </w:pPr>
      <w:r w:rsidDel="00000000" w:rsidR="00000000" w:rsidRPr="00000000">
        <w:rPr>
          <w:rtl w:val="0"/>
        </w:rPr>
      </w:r>
    </w:p>
    <w:p w:rsidR="00000000" w:rsidDel="00000000" w:rsidP="00000000" w:rsidRDefault="00000000" w:rsidRPr="00000000" w14:paraId="0000009B">
      <w:pPr>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C">
      <w:pPr>
        <w:jc w:val="center"/>
        <w:rPr>
          <w:b w:val="1"/>
          <w:sz w:val="20"/>
          <w:szCs w:val="20"/>
        </w:rPr>
      </w:pPr>
      <w:r w:rsidDel="00000000" w:rsidR="00000000" w:rsidRPr="00000000">
        <w:rPr>
          <w:b w:val="1"/>
          <w:sz w:val="20"/>
          <w:szCs w:val="20"/>
          <w:rtl w:val="0"/>
        </w:rPr>
        <w:t xml:space="preserve">SCENARIO</w:t>
      </w:r>
    </w:p>
    <w:sdt>
      <w:sdtPr>
        <w:tag w:val="goog_rdk_21"/>
      </w:sdtPr>
      <w:sdtContent>
        <w:p w:rsidR="00000000" w:rsidDel="00000000" w:rsidP="00000000" w:rsidRDefault="00000000" w:rsidRPr="00000000" w14:paraId="0000009D">
          <w:pPr>
            <w:spacing w:line="240" w:lineRule="auto"/>
            <w:rPr/>
          </w:pPr>
          <w:r w:rsidDel="00000000" w:rsidR="00000000" w:rsidRPr="00000000">
            <w:rPr>
              <w:rtl w:val="0"/>
            </w:rPr>
            <w:t xml:space="preserve">LA MÈRE DE TOUTES LES VERTUES</w:t>
          </w:r>
        </w:p>
      </w:sdtContent>
    </w:sdt>
    <w:p w:rsidR="00000000" w:rsidDel="00000000" w:rsidP="00000000" w:rsidRDefault="00000000" w:rsidRPr="00000000" w14:paraId="0000009E">
      <w:pPr>
        <w:numPr>
          <w:ilvl w:val="0"/>
          <w:numId w:val="2"/>
        </w:numPr>
        <w:spacing w:after="0" w:line="240" w:lineRule="auto"/>
        <w:ind w:left="720" w:hanging="360"/>
        <w:rPr>
          <w:sz w:val="20"/>
          <w:szCs w:val="20"/>
        </w:rPr>
      </w:pPr>
      <w:r w:rsidDel="00000000" w:rsidR="00000000" w:rsidRPr="00000000">
        <w:rPr>
          <w:sz w:val="20"/>
          <w:szCs w:val="20"/>
          <w:rtl w:val="0"/>
        </w:rPr>
        <w:t xml:space="preserve">Erreur de traduction</w:t>
      </w:r>
    </w:p>
    <w:p w:rsidR="00000000" w:rsidDel="00000000" w:rsidP="00000000" w:rsidRDefault="00000000" w:rsidRPr="00000000" w14:paraId="0000009F">
      <w:pPr>
        <w:jc w:val="left"/>
        <w:rPr>
          <w:i w:val="1"/>
          <w:sz w:val="20"/>
          <w:szCs w:val="20"/>
        </w:rPr>
      </w:pPr>
      <w:r w:rsidDel="00000000" w:rsidR="00000000" w:rsidRPr="00000000">
        <w:rPr>
          <w:i w:val="1"/>
          <w:sz w:val="20"/>
          <w:szCs w:val="20"/>
          <w:rtl w:val="0"/>
        </w:rPr>
        <w:t xml:space="preserve">ref : (Version Originale) </w:t>
      </w:r>
    </w:p>
    <w:p w:rsidR="00000000" w:rsidDel="00000000" w:rsidP="00000000" w:rsidRDefault="00000000" w:rsidRPr="00000000" w14:paraId="000000A0">
      <w:pPr>
        <w:jc w:val="left"/>
        <w:rPr>
          <w:b w:val="1"/>
          <w:sz w:val="20"/>
          <w:szCs w:val="20"/>
        </w:rPr>
      </w:pPr>
      <w:r w:rsidDel="00000000" w:rsidR="00000000" w:rsidRPr="00000000">
        <w:rPr>
          <w:i w:val="1"/>
          <w:sz w:val="20"/>
          <w:szCs w:val="20"/>
          <w:rtl w:val="0"/>
        </w:rPr>
        <w:t xml:space="preserve">Il est possible pour un joueur de détruire des objectifs qu’il contrôle </w:t>
      </w:r>
      <w:r w:rsidDel="00000000" w:rsidR="00000000" w:rsidRPr="00000000">
        <w:rPr>
          <w:b w:val="1"/>
          <w:i w:val="1"/>
          <w:sz w:val="20"/>
          <w:szCs w:val="20"/>
          <w:rtl w:val="0"/>
        </w:rPr>
        <w:t xml:space="preserve">à la fin de chacun de ses tours.</w:t>
      </w:r>
      <w:r w:rsidDel="00000000" w:rsidR="00000000" w:rsidRPr="00000000">
        <w:br w:type="page"/>
      </w:r>
      <w:r w:rsidDel="00000000" w:rsidR="00000000" w:rsidRPr="00000000">
        <w:rPr>
          <w:rtl w:val="0"/>
        </w:rPr>
      </w:r>
    </w:p>
    <w:p w:rsidR="00000000" w:rsidDel="00000000" w:rsidP="00000000" w:rsidRDefault="00000000" w:rsidRPr="00000000" w14:paraId="000000A1">
      <w:pPr>
        <w:jc w:val="center"/>
        <w:rPr>
          <w:b w:val="1"/>
          <w:sz w:val="20"/>
          <w:szCs w:val="20"/>
        </w:rPr>
      </w:pPr>
      <w:r w:rsidDel="00000000" w:rsidR="00000000" w:rsidRPr="00000000">
        <w:rPr>
          <w:b w:val="1"/>
          <w:sz w:val="20"/>
          <w:szCs w:val="20"/>
          <w:rtl w:val="0"/>
        </w:rPr>
        <w:t xml:space="preserve">ORDRE</w:t>
      </w:r>
    </w:p>
    <w:p w:rsidR="00000000" w:rsidDel="00000000" w:rsidP="00000000" w:rsidRDefault="00000000" w:rsidRPr="00000000" w14:paraId="000000A2">
      <w:pPr>
        <w:jc w:val="both"/>
        <w:rPr>
          <w:b w:val="1"/>
          <w:sz w:val="20"/>
          <w:szCs w:val="20"/>
        </w:rPr>
      </w:pPr>
      <w:r w:rsidDel="00000000" w:rsidR="00000000" w:rsidRPr="00000000">
        <w:rPr>
          <w:rtl w:val="0"/>
        </w:rPr>
      </w:r>
    </w:p>
    <w:p w:rsidR="00000000" w:rsidDel="00000000" w:rsidP="00000000" w:rsidRDefault="00000000" w:rsidRPr="00000000" w14:paraId="000000A3">
      <w:pPr>
        <w:jc w:val="both"/>
        <w:rPr>
          <w:b w:val="1"/>
          <w:sz w:val="20"/>
          <w:szCs w:val="20"/>
        </w:rPr>
      </w:pPr>
      <w:r w:rsidDel="00000000" w:rsidR="00000000" w:rsidRPr="00000000">
        <w:rPr>
          <w:b w:val="1"/>
          <w:sz w:val="20"/>
          <w:szCs w:val="20"/>
          <w:rtl w:val="0"/>
        </w:rPr>
        <w:t xml:space="preserve">EVOCATORS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4">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Comment fonctionne l’aptitude “Celestial Lightning Arc ?’’</w:t>
      </w:r>
    </w:p>
    <w:p w:rsidR="00000000" w:rsidDel="00000000" w:rsidP="00000000" w:rsidRDefault="00000000" w:rsidRPr="00000000" w14:paraId="000000A5">
      <w:pPr>
        <w:spacing w:after="0" w:line="240" w:lineRule="auto"/>
        <w:jc w:val="both"/>
        <w:rPr>
          <w:i w:val="1"/>
          <w:sz w:val="20"/>
          <w:szCs w:val="20"/>
        </w:rPr>
      </w:pPr>
      <w:r w:rsidDel="00000000" w:rsidR="00000000" w:rsidRPr="00000000">
        <w:rPr>
          <w:i w:val="1"/>
          <w:sz w:val="20"/>
          <w:szCs w:val="20"/>
          <w:rtl w:val="0"/>
        </w:rPr>
        <w:t xml:space="preserve">Lancez 2 dés par figurine d’Evocators. En termes de séquençage, cet effet a lieu après la résolution de l’attaque, donc en même temps que l’allocation des blessures (On ne peut pas enlever les figurines à 3’’ pour éviter cette aptitude).</w:t>
      </w:r>
    </w:p>
    <w:p w:rsidR="00000000" w:rsidDel="00000000" w:rsidP="00000000" w:rsidRDefault="00000000" w:rsidRPr="00000000" w14:paraId="000000A6">
      <w:pPr>
        <w:spacing w:after="0" w:line="240" w:lineRule="auto"/>
        <w:jc w:val="both"/>
        <w:rPr>
          <w:i w:val="1"/>
          <w:sz w:val="20"/>
          <w:szCs w:val="20"/>
        </w:rPr>
      </w:pPr>
      <w:r w:rsidDel="00000000" w:rsidR="00000000" w:rsidRPr="00000000">
        <w:rPr>
          <w:rtl w:val="0"/>
        </w:rPr>
      </w:r>
    </w:p>
    <w:sdt>
      <w:sdtPr>
        <w:tag w:val="goog_rdk_22"/>
      </w:sdtPr>
      <w:sdtContent>
        <w:p w:rsidR="00000000" w:rsidDel="00000000" w:rsidP="00000000" w:rsidRDefault="00000000" w:rsidRPr="00000000" w14:paraId="000000A7">
          <w:pPr>
            <w:spacing w:after="0" w:line="240" w:lineRule="auto"/>
            <w:jc w:val="both"/>
            <w:rPr>
              <w:b w:val="1"/>
              <w:sz w:val="20"/>
              <w:szCs w:val="20"/>
            </w:rPr>
          </w:pPr>
          <w:r w:rsidDel="00000000" w:rsidR="00000000" w:rsidRPr="00000000">
            <w:rPr>
              <w:b w:val="1"/>
              <w:sz w:val="20"/>
              <w:szCs w:val="20"/>
              <w:rtl w:val="0"/>
            </w:rPr>
            <w:t xml:space="preserve">TEMPEST LORDS :</w:t>
          </w:r>
        </w:p>
      </w:sdtContent>
    </w:sdt>
    <w:p w:rsidR="00000000" w:rsidDel="00000000" w:rsidP="00000000" w:rsidRDefault="00000000" w:rsidRPr="00000000" w14:paraId="000000A8">
      <w:pPr>
        <w:numPr>
          <w:ilvl w:val="0"/>
          <w:numId w:val="5"/>
        </w:numPr>
        <w:spacing w:after="0" w:line="240" w:lineRule="auto"/>
        <w:ind w:left="720" w:hanging="360"/>
        <w:jc w:val="both"/>
        <w:rPr>
          <w:i w:val="1"/>
          <w:sz w:val="20"/>
          <w:szCs w:val="20"/>
        </w:rPr>
      </w:pPr>
      <w:r w:rsidDel="00000000" w:rsidR="00000000" w:rsidRPr="00000000">
        <w:rPr>
          <w:i w:val="1"/>
          <w:sz w:val="20"/>
          <w:szCs w:val="20"/>
          <w:rtl w:val="0"/>
        </w:rPr>
        <w:t xml:space="preserve">Est-ce que l’aptitude des Tempest Lords est accordée à chaque unité tempest lords ?</w:t>
      </w:r>
    </w:p>
    <w:p w:rsidR="00000000" w:rsidDel="00000000" w:rsidP="00000000" w:rsidRDefault="00000000" w:rsidRPr="00000000" w14:paraId="000000A9">
      <w:pPr>
        <w:spacing w:after="0" w:line="240" w:lineRule="auto"/>
        <w:jc w:val="both"/>
        <w:rPr>
          <w:i w:val="1"/>
          <w:sz w:val="20"/>
          <w:szCs w:val="20"/>
        </w:rPr>
      </w:pPr>
      <w:r w:rsidDel="00000000" w:rsidR="00000000" w:rsidRPr="00000000">
        <w:rPr>
          <w:i w:val="1"/>
          <w:sz w:val="20"/>
          <w:szCs w:val="20"/>
          <w:rtl w:val="0"/>
        </w:rPr>
        <w:t xml:space="preserve">ref : (White Dwarf de Novembre 2020)</w:t>
      </w:r>
    </w:p>
    <w:p w:rsidR="00000000" w:rsidDel="00000000" w:rsidP="00000000" w:rsidRDefault="00000000" w:rsidRPr="00000000" w14:paraId="000000AA">
      <w:pPr>
        <w:spacing w:after="0" w:line="240" w:lineRule="auto"/>
        <w:jc w:val="both"/>
        <w:rPr>
          <w:sz w:val="20"/>
          <w:szCs w:val="20"/>
        </w:rPr>
      </w:pPr>
      <w:r w:rsidDel="00000000" w:rsidR="00000000" w:rsidRPr="00000000">
        <w:rPr>
          <w:sz w:val="20"/>
          <w:szCs w:val="20"/>
          <w:rtl w:val="0"/>
        </w:rPr>
        <w:t xml:space="preserve">Cette aptitude n’est pas accordée à une unité spécifique, elle est donc accordée au joueur. Même si plusieurs unités avec la même aptitude sont présentes, l’effet ne s’applique qu’une fois.</w:t>
      </w:r>
    </w:p>
    <w:p w:rsidR="00000000" w:rsidDel="00000000" w:rsidP="00000000" w:rsidRDefault="00000000" w:rsidRPr="00000000" w14:paraId="000000AB">
      <w:pPr>
        <w:spacing w:after="0" w:line="240" w:lineRule="auto"/>
        <w:jc w:val="both"/>
        <w:rPr>
          <w:i w:val="1"/>
          <w:sz w:val="20"/>
          <w:szCs w:val="20"/>
        </w:rPr>
      </w:pPr>
      <w:r w:rsidDel="00000000" w:rsidR="00000000" w:rsidRPr="00000000">
        <w:rPr>
          <w:rtl w:val="0"/>
        </w:rPr>
      </w:r>
    </w:p>
    <w:sdt>
      <w:sdtPr>
        <w:tag w:val="goog_rdk_23"/>
      </w:sdtPr>
      <w:sdtContent>
        <w:p w:rsidR="00000000" w:rsidDel="00000000" w:rsidP="00000000" w:rsidRDefault="00000000" w:rsidRPr="00000000" w14:paraId="000000AC">
          <w:pPr>
            <w:spacing w:after="0" w:line="240" w:lineRule="auto"/>
            <w:jc w:val="both"/>
            <w:rPr>
              <w:b w:val="1"/>
              <w:sz w:val="20"/>
              <w:szCs w:val="20"/>
            </w:rPr>
          </w:pPr>
          <w:r w:rsidDel="00000000" w:rsidR="00000000" w:rsidRPr="00000000">
            <w:rPr>
              <w:b w:val="1"/>
              <w:sz w:val="20"/>
              <w:szCs w:val="20"/>
              <w:rtl w:val="0"/>
            </w:rPr>
            <w:t xml:space="preserve">STARDRAKE :</w:t>
          </w:r>
        </w:p>
      </w:sdtContent>
    </w:sdt>
    <w:p w:rsidR="00000000" w:rsidDel="00000000" w:rsidP="00000000" w:rsidRDefault="00000000" w:rsidRPr="00000000" w14:paraId="000000AD">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i w:val="1"/>
          <w:sz w:val="20"/>
          <w:szCs w:val="20"/>
        </w:rPr>
      </w:pPr>
      <w:r w:rsidDel="00000000" w:rsidR="00000000" w:rsidRPr="00000000">
        <w:rPr>
          <w:sz w:val="20"/>
          <w:szCs w:val="20"/>
          <w:rtl w:val="0"/>
        </w:rPr>
        <w:t xml:space="preserve">Le tir du </w:t>
      </w:r>
      <w:r w:rsidDel="00000000" w:rsidR="00000000" w:rsidRPr="00000000">
        <w:rPr>
          <w:sz w:val="20"/>
          <w:szCs w:val="20"/>
          <w:rtl w:val="0"/>
        </w:rPr>
        <w:t xml:space="preserve">Stardrake</w:t>
      </w:r>
      <w:r w:rsidDel="00000000" w:rsidR="00000000" w:rsidRPr="00000000">
        <w:rPr>
          <w:sz w:val="20"/>
          <w:szCs w:val="20"/>
          <w:rtl w:val="0"/>
        </w:rPr>
        <w:t xml:space="preserve"> indique de cibler jusqu’à D6 unités. Si je fais un 6 alors qu’il n’y a que 3 unités sur la table, est-ce que je fais 2 tirs par unité ?</w:t>
      </w:r>
      <w:r w:rsidDel="00000000" w:rsidR="00000000" w:rsidRPr="00000000">
        <w:rPr>
          <w:rtl w:val="0"/>
        </w:rPr>
      </w:r>
    </w:p>
    <w:p w:rsidR="00000000" w:rsidDel="00000000" w:rsidP="00000000" w:rsidRDefault="00000000" w:rsidRPr="00000000" w14:paraId="000000AE">
      <w:pPr>
        <w:spacing w:after="0" w:line="240" w:lineRule="auto"/>
        <w:jc w:val="both"/>
        <w:rPr>
          <w:i w:val="1"/>
          <w:sz w:val="20"/>
          <w:szCs w:val="20"/>
        </w:rPr>
      </w:pPr>
      <w:r w:rsidDel="00000000" w:rsidR="00000000" w:rsidRPr="00000000">
        <w:rPr>
          <w:i w:val="1"/>
          <w:sz w:val="20"/>
          <w:szCs w:val="20"/>
          <w:rtl w:val="0"/>
        </w:rPr>
        <w:t xml:space="preserve">ref : (Warscroll Stardrake)</w:t>
      </w:r>
    </w:p>
    <w:p w:rsidR="00000000" w:rsidDel="00000000" w:rsidP="00000000" w:rsidRDefault="00000000" w:rsidRPr="00000000" w14:paraId="000000AF">
      <w:pPr>
        <w:spacing w:after="0" w:line="240" w:lineRule="auto"/>
        <w:jc w:val="both"/>
        <w:rPr>
          <w:i w:val="1"/>
          <w:sz w:val="20"/>
          <w:szCs w:val="20"/>
        </w:rPr>
      </w:pPr>
      <w:r w:rsidDel="00000000" w:rsidR="00000000" w:rsidRPr="00000000">
        <w:rPr>
          <w:i w:val="1"/>
          <w:sz w:val="20"/>
          <w:szCs w:val="20"/>
          <w:rtl w:val="0"/>
        </w:rPr>
        <w:t xml:space="preserve"> Non, le </w:t>
      </w:r>
      <w:r w:rsidDel="00000000" w:rsidR="00000000" w:rsidRPr="00000000">
        <w:rPr>
          <w:i w:val="1"/>
          <w:sz w:val="20"/>
          <w:szCs w:val="20"/>
          <w:rtl w:val="0"/>
        </w:rPr>
        <w:t xml:space="preserve">Stardrake</w:t>
      </w:r>
      <w:r w:rsidDel="00000000" w:rsidR="00000000" w:rsidRPr="00000000">
        <w:rPr>
          <w:i w:val="1"/>
          <w:sz w:val="20"/>
          <w:szCs w:val="20"/>
          <w:rtl w:val="0"/>
        </w:rPr>
        <w:t xml:space="preserve"> cible « jusqu’à 6 unités » mais ne fait qu’une attaque par unité. Donc 1 attaque sur chacune des 3 cibles.</w:t>
      </w:r>
    </w:p>
    <w:p w:rsidR="00000000" w:rsidDel="00000000" w:rsidP="00000000" w:rsidRDefault="00000000" w:rsidRPr="00000000" w14:paraId="000000B0">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B1">
      <w:pPr>
        <w:spacing w:after="0" w:line="240" w:lineRule="auto"/>
        <w:jc w:val="both"/>
        <w:rPr>
          <w:i w:val="1"/>
          <w:sz w:val="20"/>
          <w:szCs w:val="20"/>
        </w:rPr>
      </w:pPr>
      <w:r w:rsidDel="00000000" w:rsidR="00000000" w:rsidRPr="00000000">
        <w:rPr>
          <w:rtl w:val="0"/>
        </w:rPr>
      </w:r>
    </w:p>
    <w:sdt>
      <w:sdtPr>
        <w:tag w:val="goog_rdk_24"/>
      </w:sdtPr>
      <w:sdtContent>
        <w:p w:rsidR="00000000" w:rsidDel="00000000" w:rsidP="00000000" w:rsidRDefault="00000000" w:rsidRPr="00000000" w14:paraId="000000B2">
          <w:pPr>
            <w:spacing w:after="0" w:line="240" w:lineRule="auto"/>
            <w:jc w:val="both"/>
            <w:rPr>
              <w:b w:val="1"/>
              <w:sz w:val="20"/>
              <w:szCs w:val="20"/>
            </w:rPr>
          </w:pPr>
          <w:r w:rsidDel="00000000" w:rsidR="00000000" w:rsidRPr="00000000">
            <w:rPr>
              <w:b w:val="1"/>
              <w:sz w:val="20"/>
              <w:szCs w:val="20"/>
              <w:rtl w:val="0"/>
            </w:rPr>
            <w:t xml:space="preserve">CELESTANT PRIME :</w:t>
          </w:r>
          <w:r w:rsidDel="00000000" w:rsidR="00000000" w:rsidRPr="00000000">
            <w:rPr>
              <w:sz w:val="20"/>
              <w:szCs w:val="20"/>
              <w:rtl w:val="0"/>
            </w:rPr>
            <w:t xml:space="preserve"> </w:t>
          </w:r>
          <w:r w:rsidDel="00000000" w:rsidR="00000000" w:rsidRPr="00000000">
            <w:rPr>
              <w:rtl w:val="0"/>
            </w:rPr>
          </w:r>
        </w:p>
      </w:sdtContent>
    </w:sdt>
    <w:p w:rsidR="00000000" w:rsidDel="00000000" w:rsidP="00000000" w:rsidRDefault="00000000" w:rsidRPr="00000000" w14:paraId="000000B3">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Comment fonctionne l’aptitude “Retribution from On High ? ’’</w:t>
      </w:r>
    </w:p>
    <w:p w:rsidR="00000000" w:rsidDel="00000000" w:rsidP="00000000" w:rsidRDefault="00000000" w:rsidRPr="00000000" w14:paraId="000000B4">
      <w:pPr>
        <w:spacing w:after="0" w:line="240" w:lineRule="auto"/>
        <w:jc w:val="both"/>
        <w:rPr>
          <w:i w:val="1"/>
          <w:sz w:val="20"/>
          <w:szCs w:val="20"/>
        </w:rPr>
      </w:pPr>
      <w:r w:rsidDel="00000000" w:rsidR="00000000" w:rsidRPr="00000000">
        <w:rPr>
          <w:i w:val="1"/>
          <w:sz w:val="20"/>
          <w:szCs w:val="20"/>
          <w:rtl w:val="0"/>
        </w:rPr>
        <w:t xml:space="preserve">ref : (Warscroll Celestant)</w:t>
      </w:r>
    </w:p>
    <w:p w:rsidR="00000000" w:rsidDel="00000000" w:rsidP="00000000" w:rsidRDefault="00000000" w:rsidRPr="00000000" w14:paraId="000000B5">
      <w:pPr>
        <w:spacing w:after="0" w:line="240" w:lineRule="auto"/>
        <w:jc w:val="both"/>
        <w:rPr>
          <w:i w:val="1"/>
          <w:sz w:val="20"/>
          <w:szCs w:val="20"/>
        </w:rPr>
      </w:pPr>
      <w:r w:rsidDel="00000000" w:rsidR="00000000" w:rsidRPr="00000000">
        <w:rPr>
          <w:i w:val="1"/>
          <w:sz w:val="20"/>
          <w:szCs w:val="20"/>
          <w:rtl w:val="0"/>
        </w:rPr>
        <w:t xml:space="preserve">Si le Celestant Prime est en réserve, à son tour, le joueur Stormcast peut choisir soit de le poser sur la table, soit de le laisser en réserve (auquel cas le Celestant Prime gagne +2 attaques avec Ghal Maraz jusqu’à la fin de la bataille). Cette aptitude peut se cumuler de tour en tour : T1, je laisse le Prime en réserve, Ghal Maraz gagne 2 attaques. T2, je laisse le Prime en réserve, Ghal Maraz gagne de nouveau 2 attaques (soit +4 attaques). Etc…</w:t>
      </w:r>
    </w:p>
    <w:p w:rsidR="00000000" w:rsidDel="00000000" w:rsidP="00000000" w:rsidRDefault="00000000" w:rsidRPr="00000000" w14:paraId="000000B6">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B7">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B8">
      <w:pPr>
        <w:spacing w:after="0" w:line="240" w:lineRule="auto"/>
        <w:jc w:val="both"/>
        <w:rPr>
          <w:i w:val="1"/>
          <w:sz w:val="20"/>
          <w:szCs w:val="20"/>
        </w:rPr>
      </w:pPr>
      <w:r w:rsidDel="00000000" w:rsidR="00000000" w:rsidRPr="00000000">
        <w:rPr>
          <w:rtl w:val="0"/>
        </w:rPr>
      </w:r>
    </w:p>
    <w:sdt>
      <w:sdtPr>
        <w:tag w:val="goog_rdk_25"/>
      </w:sdtPr>
      <w:sdtContent>
        <w:p w:rsidR="00000000" w:rsidDel="00000000" w:rsidP="00000000" w:rsidRDefault="00000000" w:rsidRPr="00000000" w14:paraId="000000B9">
          <w:pPr>
            <w:spacing w:after="0" w:line="240" w:lineRule="auto"/>
            <w:jc w:val="both"/>
            <w:rPr>
              <w:b w:val="1"/>
              <w:sz w:val="20"/>
              <w:szCs w:val="20"/>
            </w:rPr>
          </w:pPr>
          <w:r w:rsidDel="00000000" w:rsidR="00000000" w:rsidRPr="00000000">
            <w:rPr>
              <w:b w:val="1"/>
              <w:sz w:val="20"/>
              <w:szCs w:val="20"/>
              <w:rtl w:val="0"/>
            </w:rPr>
            <w:t xml:space="preserve">VANGUARD RAPTOR :</w:t>
          </w:r>
          <w:r w:rsidDel="00000000" w:rsidR="00000000" w:rsidRPr="00000000">
            <w:rPr>
              <w:sz w:val="20"/>
              <w:szCs w:val="20"/>
              <w:rtl w:val="0"/>
            </w:rPr>
            <w:t xml:space="preserve"> </w:t>
          </w:r>
          <w:r w:rsidDel="00000000" w:rsidR="00000000" w:rsidRPr="00000000">
            <w:rPr>
              <w:rtl w:val="0"/>
            </w:rPr>
          </w:r>
        </w:p>
      </w:sdtContent>
    </w:sdt>
    <w:p w:rsidR="00000000" w:rsidDel="00000000" w:rsidP="00000000" w:rsidRDefault="00000000" w:rsidRPr="00000000" w14:paraId="000000BA">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L’aptitude de commandement des Anvils of the Heldenhammer permet-elle aux raptor d’utiliser leur bonus pour ne pas avoir bougé ? </w:t>
      </w:r>
    </w:p>
    <w:p w:rsidR="00000000" w:rsidDel="00000000" w:rsidP="00000000" w:rsidRDefault="00000000" w:rsidRPr="00000000" w14:paraId="000000BB">
      <w:pPr>
        <w:spacing w:after="0" w:line="240" w:lineRule="auto"/>
        <w:jc w:val="both"/>
        <w:rPr>
          <w:i w:val="1"/>
          <w:sz w:val="20"/>
          <w:szCs w:val="20"/>
        </w:rPr>
      </w:pPr>
      <w:r w:rsidDel="00000000" w:rsidR="00000000" w:rsidRPr="00000000">
        <w:rPr>
          <w:i w:val="1"/>
          <w:sz w:val="20"/>
          <w:szCs w:val="20"/>
          <w:rtl w:val="0"/>
        </w:rPr>
        <w:t xml:space="preserve">(Ref : Designer commentary Stormcast Eternals) </w:t>
      </w:r>
    </w:p>
    <w:p w:rsidR="00000000" w:rsidDel="00000000" w:rsidP="00000000" w:rsidRDefault="00000000" w:rsidRPr="00000000" w14:paraId="000000BC">
      <w:pPr>
        <w:spacing w:after="0" w:line="240" w:lineRule="auto"/>
        <w:jc w:val="both"/>
        <w:rPr>
          <w:i w:val="1"/>
          <w:sz w:val="20"/>
          <w:szCs w:val="20"/>
        </w:rPr>
      </w:pPr>
      <w:r w:rsidDel="00000000" w:rsidR="00000000" w:rsidRPr="00000000">
        <w:rPr>
          <w:i w:val="1"/>
          <w:sz w:val="20"/>
          <w:szCs w:val="20"/>
          <w:rtl w:val="0"/>
        </w:rPr>
        <w:t xml:space="preserve">Non.</w:t>
      </w:r>
    </w:p>
    <w:p w:rsidR="00000000" w:rsidDel="00000000" w:rsidP="00000000" w:rsidRDefault="00000000" w:rsidRPr="00000000" w14:paraId="000000BD">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BE">
      <w:pPr>
        <w:spacing w:after="0" w:lineRule="auto"/>
        <w:jc w:val="both"/>
        <w:rPr>
          <w:i w:val="1"/>
          <w:sz w:val="20"/>
          <w:szCs w:val="20"/>
        </w:rPr>
      </w:pPr>
      <w:r w:rsidDel="00000000" w:rsidR="00000000" w:rsidRPr="00000000">
        <w:rPr>
          <w:rtl w:val="0"/>
        </w:rPr>
      </w:r>
    </w:p>
    <w:sdt>
      <w:sdtPr>
        <w:tag w:val="goog_rdk_26"/>
      </w:sdtPr>
      <w:sdtContent>
        <w:p w:rsidR="00000000" w:rsidDel="00000000" w:rsidP="00000000" w:rsidRDefault="00000000" w:rsidRPr="00000000" w14:paraId="000000BF">
          <w:pPr>
            <w:spacing w:after="0" w:line="240" w:lineRule="auto"/>
            <w:jc w:val="both"/>
            <w:rPr>
              <w:b w:val="1"/>
              <w:sz w:val="20"/>
              <w:szCs w:val="20"/>
            </w:rPr>
          </w:pPr>
          <w:r w:rsidDel="00000000" w:rsidR="00000000" w:rsidRPr="00000000">
            <w:rPr>
              <w:b w:val="1"/>
              <w:sz w:val="20"/>
              <w:szCs w:val="20"/>
              <w:rtl w:val="0"/>
            </w:rPr>
            <w:t xml:space="preserve">FREEGUILD GENERAL :</w:t>
          </w:r>
        </w:p>
      </w:sdtContent>
    </w:sdt>
    <w:p w:rsidR="00000000" w:rsidDel="00000000" w:rsidP="00000000" w:rsidRDefault="00000000" w:rsidRPr="00000000" w14:paraId="000000C0">
      <w:pPr>
        <w:numPr>
          <w:ilvl w:val="0"/>
          <w:numId w:val="10"/>
        </w:numPr>
        <w:spacing w:after="0" w:line="240" w:lineRule="auto"/>
        <w:ind w:left="720" w:hanging="360"/>
        <w:jc w:val="both"/>
        <w:rPr>
          <w:sz w:val="20"/>
          <w:szCs w:val="20"/>
        </w:rPr>
      </w:pPr>
      <w:r w:rsidDel="00000000" w:rsidR="00000000" w:rsidRPr="00000000">
        <w:rPr>
          <w:sz w:val="20"/>
          <w:szCs w:val="20"/>
          <w:rtl w:val="0"/>
        </w:rPr>
        <w:t xml:space="preserve">L’aptitude « Hold the Line » de mon Freeguild général spécifie qu'il donne +1 touche et blesse tant qu'on ne fait pas de mouvement normal ou de charge. L’engagement compte-t-il ? et vu qu'elle dure jusqu’à ma prochaine phase de héros, si mon adversaire me charge à son tour, le buff marche-t-il toujours?</w:t>
      </w:r>
    </w:p>
    <w:p w:rsidR="00000000" w:rsidDel="00000000" w:rsidP="00000000" w:rsidRDefault="00000000" w:rsidRPr="00000000" w14:paraId="000000C1">
      <w:pPr>
        <w:spacing w:after="0" w:line="240" w:lineRule="auto"/>
        <w:jc w:val="both"/>
        <w:rPr>
          <w:i w:val="1"/>
          <w:sz w:val="20"/>
          <w:szCs w:val="20"/>
        </w:rPr>
      </w:pPr>
      <w:r w:rsidDel="00000000" w:rsidR="00000000" w:rsidRPr="00000000">
        <w:rPr>
          <w:i w:val="1"/>
          <w:sz w:val="20"/>
          <w:szCs w:val="20"/>
          <w:rtl w:val="0"/>
        </w:rPr>
        <w:t xml:space="preserve">L’engagement n’est pas un « normal move », il n’est donc pas concerné. Le buff fonctionne durant le tour adverse, à condition qu’il ne vous ait pas obligé à bouger (Khorne, Lumineth)</w:t>
      </w:r>
    </w:p>
    <w:p w:rsidR="00000000" w:rsidDel="00000000" w:rsidP="00000000" w:rsidRDefault="00000000" w:rsidRPr="00000000" w14:paraId="000000C2">
      <w:pPr>
        <w:spacing w:after="0" w:lineRule="auto"/>
        <w:jc w:val="both"/>
        <w:rPr>
          <w:i w:val="1"/>
          <w:sz w:val="20"/>
          <w:szCs w:val="20"/>
        </w:rPr>
      </w:pPr>
      <w:r w:rsidDel="00000000" w:rsidR="00000000" w:rsidRPr="00000000">
        <w:rPr>
          <w:rtl w:val="0"/>
        </w:rPr>
      </w:r>
    </w:p>
    <w:sdt>
      <w:sdtPr>
        <w:tag w:val="goog_rdk_27"/>
      </w:sdtPr>
      <w:sdtContent>
        <w:p w:rsidR="00000000" w:rsidDel="00000000" w:rsidP="00000000" w:rsidRDefault="00000000" w:rsidRPr="00000000" w14:paraId="000000C3">
          <w:pPr>
            <w:spacing w:after="0" w:lineRule="auto"/>
            <w:jc w:val="both"/>
            <w:rPr>
              <w:b w:val="1"/>
              <w:color w:val="ff0000"/>
              <w:sz w:val="20"/>
              <w:szCs w:val="20"/>
            </w:rPr>
          </w:pPr>
          <w:r w:rsidDel="00000000" w:rsidR="00000000" w:rsidRPr="00000000">
            <w:rPr>
              <w:b w:val="1"/>
              <w:color w:val="ff0000"/>
              <w:sz w:val="20"/>
              <w:szCs w:val="20"/>
              <w:rtl w:val="0"/>
            </w:rPr>
            <w:t xml:space="preserve">ARCANE VESSEL SERAPHON</w:t>
          </w:r>
        </w:p>
      </w:sdtContent>
    </w:sdt>
    <w:p w:rsidR="00000000" w:rsidDel="00000000" w:rsidP="00000000" w:rsidRDefault="00000000" w:rsidRPr="00000000" w14:paraId="000000C4">
      <w:pPr>
        <w:widowControl w:val="0"/>
        <w:numPr>
          <w:ilvl w:val="0"/>
          <w:numId w:val="6"/>
        </w:numPr>
        <w:spacing w:after="0" w:line="276" w:lineRule="auto"/>
        <w:ind w:left="720" w:hanging="360"/>
        <w:rPr>
          <w:color w:val="ff0000"/>
          <w:sz w:val="20"/>
          <w:szCs w:val="20"/>
        </w:rPr>
      </w:pPr>
      <w:r w:rsidDel="00000000" w:rsidR="00000000" w:rsidRPr="00000000">
        <w:rPr>
          <w:color w:val="ff0000"/>
          <w:sz w:val="20"/>
          <w:szCs w:val="20"/>
          <w:rtl w:val="0"/>
        </w:rPr>
        <w:t xml:space="preserve">Puis-je utiliser l’aptitude arcane vessel pour invoquer un endless spell.</w:t>
      </w:r>
    </w:p>
    <w:p w:rsidR="00000000" w:rsidDel="00000000" w:rsidP="00000000" w:rsidRDefault="00000000" w:rsidRPr="00000000" w14:paraId="000000C5">
      <w:pPr>
        <w:widowControl w:val="0"/>
        <w:spacing w:after="0" w:line="276" w:lineRule="auto"/>
        <w:ind w:left="0" w:firstLine="0"/>
        <w:rPr>
          <w:color w:val="ff0000"/>
          <w:sz w:val="20"/>
          <w:szCs w:val="20"/>
        </w:rPr>
      </w:pPr>
      <w:r w:rsidDel="00000000" w:rsidR="00000000" w:rsidRPr="00000000">
        <w:rPr>
          <w:color w:val="ff0000"/>
          <w:sz w:val="20"/>
          <w:szCs w:val="20"/>
          <w:rtl w:val="0"/>
        </w:rPr>
        <w:t xml:space="preserve">(ref : Warscroll du Slaan)</w:t>
      </w:r>
    </w:p>
    <w:p w:rsidR="00000000" w:rsidDel="00000000" w:rsidP="00000000" w:rsidRDefault="00000000" w:rsidRPr="00000000" w14:paraId="000000C6">
      <w:pPr>
        <w:widowControl w:val="0"/>
        <w:spacing w:after="0" w:line="276" w:lineRule="auto"/>
        <w:ind w:left="0" w:firstLine="0"/>
        <w:rPr>
          <w:i w:val="1"/>
          <w:color w:val="ff0000"/>
          <w:sz w:val="20"/>
          <w:szCs w:val="20"/>
        </w:rPr>
      </w:pPr>
      <w:r w:rsidDel="00000000" w:rsidR="00000000" w:rsidRPr="00000000">
        <w:rPr>
          <w:i w:val="1"/>
          <w:color w:val="ff0000"/>
          <w:sz w:val="20"/>
          <w:szCs w:val="20"/>
          <w:rtl w:val="0"/>
        </w:rPr>
        <w:t xml:space="preserve">Non. Cette aptitude ne s’applique qu’aux sorts. Pas aux sorts persistants.</w:t>
      </w:r>
    </w:p>
    <w:p w:rsidR="00000000" w:rsidDel="00000000" w:rsidP="00000000" w:rsidRDefault="00000000" w:rsidRPr="00000000" w14:paraId="000000C7">
      <w:pPr>
        <w:spacing w:after="0" w:lineRule="auto"/>
        <w:jc w:val="both"/>
        <w:rPr>
          <w:i w:val="1"/>
          <w:sz w:val="20"/>
          <w:szCs w:val="20"/>
        </w:rPr>
      </w:pPr>
      <w:r w:rsidDel="00000000" w:rsidR="00000000" w:rsidRPr="00000000">
        <w:rPr>
          <w:rtl w:val="0"/>
        </w:rPr>
      </w:r>
    </w:p>
    <w:sdt>
      <w:sdtPr>
        <w:tag w:val="goog_rdk_28"/>
      </w:sdtPr>
      <w:sdtContent>
        <w:p w:rsidR="00000000" w:rsidDel="00000000" w:rsidP="00000000" w:rsidRDefault="00000000" w:rsidRPr="00000000" w14:paraId="000000C8">
          <w:pPr>
            <w:spacing w:after="0" w:lineRule="auto"/>
            <w:jc w:val="both"/>
            <w:rPr>
              <w:b w:val="1"/>
              <w:smallCaps w:val="1"/>
              <w:sz w:val="20"/>
              <w:szCs w:val="20"/>
            </w:rPr>
          </w:pPr>
          <w:r w:rsidDel="00000000" w:rsidR="00000000" w:rsidRPr="00000000">
            <w:rPr>
              <w:b w:val="1"/>
              <w:smallCaps w:val="1"/>
              <w:sz w:val="20"/>
              <w:szCs w:val="20"/>
              <w:rtl w:val="0"/>
            </w:rPr>
            <w:t xml:space="preserve">ASTROLITH SERAPHON :</w:t>
          </w:r>
        </w:p>
      </w:sdtContent>
    </w:sdt>
    <w:p w:rsidR="00000000" w:rsidDel="00000000" w:rsidP="00000000" w:rsidRDefault="00000000" w:rsidRPr="00000000" w14:paraId="000000C9">
      <w:pPr>
        <w:numPr>
          <w:ilvl w:val="0"/>
          <w:numId w:val="10"/>
        </w:numPr>
        <w:pBdr>
          <w:top w:space="0" w:sz="0" w:val="nil"/>
          <w:left w:space="0" w:sz="0" w:val="nil"/>
          <w:bottom w:space="0" w:sz="0" w:val="nil"/>
          <w:right w:space="0" w:sz="0" w:val="nil"/>
          <w:between w:space="0" w:sz="0" w:val="nil"/>
        </w:pBdr>
        <w:spacing w:after="0" w:lineRule="auto"/>
        <w:ind w:left="720" w:hanging="360"/>
        <w:jc w:val="both"/>
        <w:rPr>
          <w:i w:val="1"/>
          <w:sz w:val="20"/>
          <w:szCs w:val="20"/>
        </w:rPr>
      </w:pPr>
      <w:r w:rsidDel="00000000" w:rsidR="00000000" w:rsidRPr="00000000">
        <w:rPr>
          <w:rFonts w:ascii="inherit" w:cs="inherit" w:eastAsia="inherit" w:hAnsi="inherit"/>
          <w:sz w:val="20"/>
          <w:szCs w:val="20"/>
          <w:rtl w:val="0"/>
        </w:rPr>
        <w:t xml:space="preserve">Celui-ci augmente la portée des sorts de 6“. Cette aptitude fonctionne-t-elle également sur les sorts persistants ?</w:t>
      </w:r>
      <w:r w:rsidDel="00000000" w:rsidR="00000000" w:rsidRPr="00000000">
        <w:rPr>
          <w:rtl w:val="0"/>
        </w:rPr>
      </w:r>
    </w:p>
    <w:p w:rsidR="00000000" w:rsidDel="00000000" w:rsidP="00000000" w:rsidRDefault="00000000" w:rsidRPr="00000000" w14:paraId="000000CA">
      <w:pPr>
        <w:spacing w:after="0" w:lineRule="auto"/>
        <w:jc w:val="both"/>
        <w:rPr>
          <w:i w:val="1"/>
          <w:sz w:val="20"/>
          <w:szCs w:val="20"/>
        </w:rPr>
      </w:pPr>
      <w:r w:rsidDel="00000000" w:rsidR="00000000" w:rsidRPr="00000000">
        <w:rPr>
          <w:i w:val="1"/>
          <w:sz w:val="20"/>
          <w:szCs w:val="20"/>
          <w:rtl w:val="0"/>
        </w:rPr>
        <w:t xml:space="preserve">Non, les Endless ne sont pas affectés par les augmentations de portée de sorts.</w:t>
      </w:r>
    </w:p>
    <w:p w:rsidR="00000000" w:rsidDel="00000000" w:rsidP="00000000" w:rsidRDefault="00000000" w:rsidRPr="00000000" w14:paraId="000000CB">
      <w:pPr>
        <w:spacing w:after="0" w:lineRule="auto"/>
        <w:jc w:val="both"/>
        <w:rPr>
          <w:sz w:val="20"/>
          <w:szCs w:val="20"/>
        </w:rPr>
      </w:pPr>
      <w:r w:rsidDel="00000000" w:rsidR="00000000" w:rsidRPr="00000000">
        <w:rPr>
          <w:rtl w:val="0"/>
        </w:rPr>
      </w:r>
    </w:p>
    <w:p w:rsidR="00000000" w:rsidDel="00000000" w:rsidP="00000000" w:rsidRDefault="00000000" w:rsidRPr="00000000" w14:paraId="000000CC">
      <w:pPr>
        <w:spacing w:after="0" w:line="240" w:lineRule="auto"/>
        <w:jc w:val="both"/>
        <w:rPr>
          <w:b w:val="1"/>
          <w:sz w:val="20"/>
          <w:szCs w:val="20"/>
        </w:rPr>
      </w:pPr>
      <w:r w:rsidDel="00000000" w:rsidR="00000000" w:rsidRPr="00000000">
        <w:rPr>
          <w:rtl w:val="0"/>
        </w:rPr>
      </w:r>
    </w:p>
    <w:sdt>
      <w:sdtPr>
        <w:tag w:val="goog_rdk_29"/>
      </w:sdtPr>
      <w:sdtContent>
        <w:p w:rsidR="00000000" w:rsidDel="00000000" w:rsidP="00000000" w:rsidRDefault="00000000" w:rsidRPr="00000000" w14:paraId="000000CD">
          <w:pPr>
            <w:spacing w:after="0" w:lineRule="auto"/>
            <w:jc w:val="both"/>
            <w:rPr>
              <w:b w:val="1"/>
              <w:sz w:val="20"/>
              <w:szCs w:val="20"/>
            </w:rPr>
          </w:pPr>
          <w:r w:rsidDel="00000000" w:rsidR="00000000" w:rsidRPr="00000000">
            <w:rPr>
              <w:b w:val="1"/>
              <w:sz w:val="20"/>
              <w:szCs w:val="20"/>
              <w:rtl w:val="0"/>
            </w:rPr>
            <w:t xml:space="preserve">BATTLESMITH :</w:t>
          </w:r>
        </w:p>
      </w:sdtContent>
    </w:sdt>
    <w:p w:rsidR="00000000" w:rsidDel="00000000" w:rsidP="00000000" w:rsidRDefault="00000000" w:rsidRPr="00000000" w14:paraId="000000CE">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Icon of Grimnir est-elle une capacité one shot ou une aura ? (Faut-il rester dedans pour en bénéficier, ou peut-on en sortir une fois l’aptitude lancée)</w:t>
      </w:r>
    </w:p>
    <w:p w:rsidR="00000000" w:rsidDel="00000000" w:rsidP="00000000" w:rsidRDefault="00000000" w:rsidRPr="00000000" w14:paraId="000000CF">
      <w:pPr>
        <w:spacing w:after="0" w:line="240" w:lineRule="auto"/>
        <w:jc w:val="both"/>
        <w:rPr>
          <w:i w:val="1"/>
          <w:sz w:val="20"/>
          <w:szCs w:val="20"/>
        </w:rPr>
      </w:pPr>
      <w:r w:rsidDel="00000000" w:rsidR="00000000" w:rsidRPr="00000000">
        <w:rPr>
          <w:i w:val="1"/>
          <w:sz w:val="20"/>
          <w:szCs w:val="20"/>
          <w:rtl w:val="0"/>
        </w:rPr>
        <w:t xml:space="preserve">Seules les unités dans l’aura peuvent en bénéficier.</w:t>
      </w:r>
    </w:p>
    <w:p w:rsidR="00000000" w:rsidDel="00000000" w:rsidP="00000000" w:rsidRDefault="00000000" w:rsidRPr="00000000" w14:paraId="000000D0">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D1">
      <w:pPr>
        <w:spacing w:after="0" w:line="240" w:lineRule="auto"/>
        <w:jc w:val="both"/>
        <w:rPr>
          <w:b w:val="1"/>
          <w:sz w:val="20"/>
          <w:szCs w:val="20"/>
        </w:rPr>
      </w:pPr>
      <w:r w:rsidDel="00000000" w:rsidR="00000000" w:rsidRPr="00000000">
        <w:rPr>
          <w:rtl w:val="0"/>
        </w:rPr>
      </w:r>
    </w:p>
    <w:sdt>
      <w:sdtPr>
        <w:tag w:val="goog_rdk_30"/>
      </w:sdtPr>
      <w:sdtContent>
        <w:p w:rsidR="00000000" w:rsidDel="00000000" w:rsidP="00000000" w:rsidRDefault="00000000" w:rsidRPr="00000000" w14:paraId="000000D2">
          <w:pPr>
            <w:spacing w:after="0" w:lineRule="auto"/>
            <w:jc w:val="both"/>
            <w:rPr>
              <w:b w:val="1"/>
              <w:sz w:val="20"/>
              <w:szCs w:val="20"/>
            </w:rPr>
          </w:pPr>
          <w:r w:rsidDel="00000000" w:rsidR="00000000" w:rsidRPr="00000000">
            <w:rPr>
              <w:b w:val="1"/>
              <w:sz w:val="20"/>
              <w:szCs w:val="20"/>
              <w:rtl w:val="0"/>
            </w:rPr>
            <w:t xml:space="preserve">IRONCLAD :</w:t>
          </w:r>
        </w:p>
      </w:sdtContent>
    </w:sdt>
    <w:p w:rsidR="00000000" w:rsidDel="00000000" w:rsidP="00000000" w:rsidRDefault="00000000" w:rsidRPr="00000000" w14:paraId="000000D3">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i w:val="1"/>
          <w:sz w:val="20"/>
          <w:szCs w:val="20"/>
        </w:rPr>
      </w:pPr>
      <w:r w:rsidDel="00000000" w:rsidR="00000000" w:rsidRPr="00000000">
        <w:rPr>
          <w:sz w:val="20"/>
          <w:szCs w:val="20"/>
          <w:rtl w:val="0"/>
        </w:rPr>
        <w:t xml:space="preserve">L'Ironclad peut-il “flight high" s’il est engagé avec une unité qui interdit la retraite ? </w:t>
      </w:r>
      <w:r w:rsidDel="00000000" w:rsidR="00000000" w:rsidRPr="00000000">
        <w:rPr>
          <w:rtl w:val="0"/>
        </w:rPr>
      </w:r>
    </w:p>
    <w:p w:rsidR="00000000" w:rsidDel="00000000" w:rsidP="00000000" w:rsidRDefault="00000000" w:rsidRPr="00000000" w14:paraId="000000D4">
      <w:pPr>
        <w:spacing w:after="0" w:line="240" w:lineRule="auto"/>
        <w:jc w:val="both"/>
        <w:rPr>
          <w:i w:val="1"/>
          <w:sz w:val="20"/>
          <w:szCs w:val="20"/>
        </w:rPr>
      </w:pPr>
      <w:r w:rsidDel="00000000" w:rsidR="00000000" w:rsidRPr="00000000">
        <w:rPr>
          <w:i w:val="1"/>
          <w:sz w:val="20"/>
          <w:szCs w:val="20"/>
          <w:rtl w:val="0"/>
        </w:rPr>
        <w:t xml:space="preserve">Oui.</w:t>
      </w:r>
    </w:p>
    <w:p w:rsidR="00000000" w:rsidDel="00000000" w:rsidP="00000000" w:rsidRDefault="00000000" w:rsidRPr="00000000" w14:paraId="000000D5">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D6">
      <w:pPr>
        <w:spacing w:after="0" w:line="240" w:lineRule="auto"/>
        <w:jc w:val="both"/>
        <w:rPr>
          <w:b w:val="1"/>
          <w:sz w:val="20"/>
          <w:szCs w:val="20"/>
        </w:rPr>
      </w:pPr>
      <w:r w:rsidDel="00000000" w:rsidR="00000000" w:rsidRPr="00000000">
        <w:rPr>
          <w:rtl w:val="0"/>
        </w:rPr>
      </w:r>
    </w:p>
    <w:sdt>
      <w:sdtPr>
        <w:tag w:val="goog_rdk_32"/>
      </w:sdtPr>
      <w:sdtContent>
        <w:p w:rsidR="00000000" w:rsidDel="00000000" w:rsidP="00000000" w:rsidRDefault="00000000" w:rsidRPr="00000000" w14:paraId="000000D7">
          <w:pPr>
            <w:spacing w:after="0" w:line="240" w:lineRule="auto"/>
            <w:jc w:val="both"/>
            <w:rPr>
              <w:b w:val="1"/>
              <w:sz w:val="20"/>
              <w:szCs w:val="20"/>
              <w:highlight w:val="magenta"/>
            </w:rPr>
          </w:pPr>
          <w:sdt>
            <w:sdtPr>
              <w:tag w:val="goog_rdk_31"/>
            </w:sdtPr>
            <w:sdtContent>
              <w:commentRangeStart w:id="0"/>
            </w:sdtContent>
          </w:sdt>
          <w:r w:rsidDel="00000000" w:rsidR="00000000" w:rsidRPr="00000000">
            <w:rPr>
              <w:b w:val="1"/>
              <w:sz w:val="20"/>
              <w:szCs w:val="20"/>
              <w:highlight w:val="magenta"/>
              <w:rtl w:val="0"/>
            </w:rPr>
            <w:t xml:space="preserve">RASOIR MENTAL :</w:t>
          </w:r>
        </w:p>
      </w:sdtContent>
    </w:sdt>
    <w:p w:rsidR="00000000" w:rsidDel="00000000" w:rsidP="00000000" w:rsidRDefault="00000000" w:rsidRPr="00000000" w14:paraId="000000D8">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highlight w:val="magenta"/>
        </w:rPr>
      </w:pPr>
      <w:r w:rsidDel="00000000" w:rsidR="00000000" w:rsidRPr="00000000">
        <w:rPr>
          <w:sz w:val="20"/>
          <w:szCs w:val="20"/>
          <w:highlight w:val="magenta"/>
          <w:rtl w:val="0"/>
        </w:rPr>
        <w:t xml:space="preserve">Morathi connaît le sort “rasoir mental” sur elle. Elle est au CaC avec des </w:t>
      </w:r>
      <w:r w:rsidDel="00000000" w:rsidR="00000000" w:rsidRPr="00000000">
        <w:rPr>
          <w:sz w:val="20"/>
          <w:szCs w:val="20"/>
          <w:highlight w:val="magenta"/>
          <w:rtl w:val="0"/>
        </w:rPr>
        <w:t xml:space="preserve">Gloutons</w:t>
      </w:r>
      <w:r w:rsidDel="00000000" w:rsidR="00000000" w:rsidRPr="00000000">
        <w:rPr>
          <w:sz w:val="20"/>
          <w:szCs w:val="20"/>
          <w:highlight w:val="magenta"/>
          <w:rtl w:val="0"/>
        </w:rPr>
        <w:t xml:space="preserve"> Ogor qui a bravery 8 (6 de base +2 via règle Ogor). Le tambour Ogor donne -1 en </w:t>
      </w:r>
      <w:r w:rsidDel="00000000" w:rsidR="00000000" w:rsidRPr="00000000">
        <w:rPr>
          <w:sz w:val="20"/>
          <w:szCs w:val="20"/>
          <w:highlight w:val="magenta"/>
          <w:rtl w:val="0"/>
        </w:rPr>
        <w:t xml:space="preserve">bravery</w:t>
      </w:r>
      <w:r w:rsidDel="00000000" w:rsidR="00000000" w:rsidRPr="00000000">
        <w:rPr>
          <w:sz w:val="20"/>
          <w:szCs w:val="20"/>
          <w:highlight w:val="magenta"/>
          <w:rtl w:val="0"/>
        </w:rPr>
        <w:t xml:space="preserve"> à Morathi. Morathi inflige 3 ou 4 dégâts ?</w:t>
      </w:r>
    </w:p>
    <w:p w:rsidR="00000000" w:rsidDel="00000000" w:rsidP="00000000" w:rsidRDefault="00000000" w:rsidRPr="00000000" w14:paraId="000000D9">
      <w:pPr>
        <w:spacing w:after="0" w:line="240" w:lineRule="auto"/>
        <w:jc w:val="both"/>
        <w:rPr>
          <w:i w:val="1"/>
          <w:sz w:val="20"/>
          <w:szCs w:val="20"/>
          <w:highlight w:val="magenta"/>
        </w:rPr>
      </w:pPr>
      <w:r w:rsidDel="00000000" w:rsidR="00000000" w:rsidRPr="00000000">
        <w:rPr>
          <w:i w:val="1"/>
          <w:sz w:val="20"/>
          <w:szCs w:val="20"/>
          <w:highlight w:val="magenta"/>
          <w:rtl w:val="0"/>
        </w:rPr>
        <w:t xml:space="preserve">Elle inflige 3 dégâts.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DA">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DB">
      <w:pPr>
        <w:spacing w:after="0" w:line="240" w:lineRule="auto"/>
        <w:jc w:val="both"/>
        <w:rPr>
          <w:i w:val="1"/>
          <w:sz w:val="20"/>
          <w:szCs w:val="20"/>
        </w:rPr>
      </w:pPr>
      <w:r w:rsidDel="00000000" w:rsidR="00000000" w:rsidRPr="00000000">
        <w:rPr>
          <w:rtl w:val="0"/>
        </w:rPr>
      </w:r>
    </w:p>
    <w:sdt>
      <w:sdtPr>
        <w:tag w:val="goog_rdk_33"/>
      </w:sdtPr>
      <w:sdtContent>
        <w:p w:rsidR="00000000" w:rsidDel="00000000" w:rsidP="00000000" w:rsidRDefault="00000000" w:rsidRPr="00000000" w14:paraId="000000DC">
          <w:pPr>
            <w:spacing w:after="0" w:line="240" w:lineRule="auto"/>
            <w:jc w:val="both"/>
            <w:rPr>
              <w:b w:val="1"/>
              <w:sz w:val="20"/>
              <w:szCs w:val="20"/>
            </w:rPr>
          </w:pPr>
          <w:r w:rsidDel="00000000" w:rsidR="00000000" w:rsidRPr="00000000">
            <w:rPr>
              <w:b w:val="1"/>
              <w:sz w:val="20"/>
              <w:szCs w:val="20"/>
              <w:rtl w:val="0"/>
            </w:rPr>
            <w:t xml:space="preserve">VANARI</w:t>
          </w:r>
          <w:r w:rsidDel="00000000" w:rsidR="00000000" w:rsidRPr="00000000">
            <w:rPr>
              <w:b w:val="1"/>
              <w:sz w:val="20"/>
              <w:szCs w:val="20"/>
              <w:rtl w:val="0"/>
            </w:rPr>
            <w:t xml:space="preserve"> </w:t>
          </w:r>
          <w:r w:rsidDel="00000000" w:rsidR="00000000" w:rsidRPr="00000000">
            <w:rPr>
              <w:b w:val="1"/>
              <w:sz w:val="20"/>
              <w:szCs w:val="20"/>
              <w:rtl w:val="0"/>
            </w:rPr>
            <w:t xml:space="preserve">DAWNRIDER</w:t>
          </w:r>
          <w:r w:rsidDel="00000000" w:rsidR="00000000" w:rsidRPr="00000000">
            <w:rPr>
              <w:b w:val="1"/>
              <w:sz w:val="20"/>
              <w:szCs w:val="20"/>
              <w:rtl w:val="0"/>
            </w:rPr>
            <w:t xml:space="preserve"> :</w:t>
          </w:r>
        </w:p>
      </w:sdtContent>
    </w:sdt>
    <w:p w:rsidR="00000000" w:rsidDel="00000000" w:rsidP="00000000" w:rsidRDefault="00000000" w:rsidRPr="00000000" w14:paraId="000000DD">
      <w:pPr>
        <w:numPr>
          <w:ilvl w:val="0"/>
          <w:numId w:val="10"/>
        </w:numPr>
        <w:spacing w:after="0" w:line="240" w:lineRule="auto"/>
        <w:ind w:left="720" w:hanging="360"/>
        <w:jc w:val="both"/>
        <w:rPr>
          <w:sz w:val="20"/>
          <w:szCs w:val="20"/>
        </w:rPr>
      </w:pPr>
      <w:r w:rsidDel="00000000" w:rsidR="00000000" w:rsidRPr="00000000">
        <w:rPr>
          <w:sz w:val="20"/>
          <w:szCs w:val="20"/>
          <w:rtl w:val="0"/>
        </w:rPr>
        <w:t xml:space="preserve">Comment fonctionne le « sillons fatal » sur des unités qui ont plusieurs types de figurine ?</w:t>
      </w:r>
    </w:p>
    <w:p w:rsidR="00000000" w:rsidDel="00000000" w:rsidP="00000000" w:rsidRDefault="00000000" w:rsidRPr="00000000" w14:paraId="000000DE">
      <w:pPr>
        <w:jc w:val="both"/>
        <w:rPr>
          <w:i w:val="1"/>
          <w:sz w:val="20"/>
          <w:szCs w:val="20"/>
        </w:rPr>
      </w:pPr>
      <w:r w:rsidDel="00000000" w:rsidR="00000000" w:rsidRPr="00000000">
        <w:rPr>
          <w:i w:val="1"/>
          <w:sz w:val="20"/>
          <w:szCs w:val="20"/>
          <w:rtl w:val="0"/>
        </w:rPr>
        <w:t xml:space="preserve"> Cette aptitude cible l’unité et non des figurines, on utilise donc la caractéristique wound du warscroll et non celle de telle ou telle figurine (ex : Salamander Hunting pack, le bonus sera de +2 contre l’unité).</w:t>
      </w:r>
    </w:p>
    <w:sdt>
      <w:sdtPr>
        <w:tag w:val="goog_rdk_34"/>
      </w:sdtPr>
      <w:sdtContent>
        <w:p w:rsidR="00000000" w:rsidDel="00000000" w:rsidP="00000000" w:rsidRDefault="00000000" w:rsidRPr="00000000" w14:paraId="000000DF">
          <w:pPr>
            <w:spacing w:after="0" w:line="240" w:lineRule="auto"/>
            <w:jc w:val="both"/>
            <w:rPr>
              <w:i w:val="1"/>
              <w:color w:val="ff0000"/>
              <w:sz w:val="20"/>
              <w:szCs w:val="20"/>
            </w:rPr>
          </w:pPr>
          <w:r w:rsidDel="00000000" w:rsidR="00000000" w:rsidRPr="00000000">
            <w:rPr>
              <w:b w:val="1"/>
              <w:color w:val="ff0000"/>
              <w:sz w:val="20"/>
              <w:szCs w:val="20"/>
              <w:rtl w:val="0"/>
            </w:rPr>
            <w:t xml:space="preserve">HIGH WARDEN / HIGH SENTINEL / </w:t>
          </w:r>
          <w:r w:rsidDel="00000000" w:rsidR="00000000" w:rsidRPr="00000000">
            <w:rPr>
              <w:b w:val="1"/>
              <w:color w:val="ff0000"/>
              <w:sz w:val="20"/>
              <w:szCs w:val="20"/>
              <w:rtl w:val="0"/>
            </w:rPr>
            <w:t xml:space="preserve">STEEDMASTER</w:t>
          </w:r>
          <w:r w:rsidDel="00000000" w:rsidR="00000000" w:rsidRPr="00000000">
            <w:rPr>
              <w:b w:val="1"/>
              <w:color w:val="ff0000"/>
              <w:sz w:val="20"/>
              <w:szCs w:val="20"/>
              <w:rtl w:val="0"/>
            </w:rPr>
            <w:t xml:space="preserve"> :</w:t>
          </w:r>
          <w:r w:rsidDel="00000000" w:rsidR="00000000" w:rsidRPr="00000000">
            <w:rPr>
              <w:rtl w:val="0"/>
            </w:rPr>
          </w:r>
        </w:p>
      </w:sdtContent>
    </w:sdt>
    <w:p w:rsidR="00000000" w:rsidDel="00000000" w:rsidP="00000000" w:rsidRDefault="00000000" w:rsidRPr="00000000" w14:paraId="000000E0">
      <w:pPr>
        <w:numPr>
          <w:ilvl w:val="0"/>
          <w:numId w:val="3"/>
        </w:numPr>
        <w:spacing w:after="0" w:line="240" w:lineRule="auto"/>
        <w:ind w:left="720" w:hanging="360"/>
        <w:jc w:val="both"/>
        <w:rPr>
          <w:rFonts w:ascii="Arial" w:cs="Arial" w:eastAsia="Arial" w:hAnsi="Arial"/>
          <w:color w:val="ff0000"/>
          <w:sz w:val="24"/>
          <w:szCs w:val="24"/>
        </w:rPr>
      </w:pPr>
      <w:r w:rsidDel="00000000" w:rsidR="00000000" w:rsidRPr="00000000">
        <w:rPr>
          <w:i w:val="1"/>
          <w:color w:val="ff0000"/>
          <w:sz w:val="20"/>
          <w:szCs w:val="20"/>
          <w:rtl w:val="0"/>
        </w:rPr>
        <w:t xml:space="preserve">Si j'utilise les chronomatic cogs, puis-je utiliser la relance de save pour mon unité grâce au High Warden / High Sentinel / </w:t>
      </w:r>
      <w:r w:rsidDel="00000000" w:rsidR="00000000" w:rsidRPr="00000000">
        <w:rPr>
          <w:i w:val="1"/>
          <w:color w:val="ff0000"/>
          <w:sz w:val="20"/>
          <w:szCs w:val="20"/>
          <w:rtl w:val="0"/>
        </w:rPr>
        <w:t xml:space="preserve">Steedmaster</w:t>
      </w:r>
      <w:r w:rsidDel="00000000" w:rsidR="00000000" w:rsidRPr="00000000">
        <w:rPr>
          <w:i w:val="1"/>
          <w:color w:val="ff0000"/>
          <w:sz w:val="20"/>
          <w:szCs w:val="20"/>
          <w:rtl w:val="0"/>
        </w:rPr>
        <w:t xml:space="preserve"> ? </w:t>
      </w:r>
    </w:p>
    <w:p w:rsidR="00000000" w:rsidDel="00000000" w:rsidP="00000000" w:rsidRDefault="00000000" w:rsidRPr="00000000" w14:paraId="000000E1">
      <w:pPr>
        <w:spacing w:after="0" w:lineRule="auto"/>
        <w:jc w:val="both"/>
        <w:rPr>
          <w:i w:val="1"/>
          <w:color w:val="ff0000"/>
          <w:sz w:val="20"/>
          <w:szCs w:val="20"/>
        </w:rPr>
      </w:pPr>
      <w:r w:rsidDel="00000000" w:rsidR="00000000" w:rsidRPr="00000000">
        <w:rPr>
          <w:i w:val="1"/>
          <w:color w:val="ff0000"/>
          <w:sz w:val="20"/>
          <w:szCs w:val="20"/>
          <w:rtl w:val="0"/>
        </w:rPr>
        <w:t xml:space="preserve">ref : (</w:t>
      </w:r>
      <w:r w:rsidDel="00000000" w:rsidR="00000000" w:rsidRPr="00000000">
        <w:rPr>
          <w:i w:val="1"/>
          <w:color w:val="ff0000"/>
          <w:sz w:val="20"/>
          <w:szCs w:val="20"/>
          <w:rtl w:val="0"/>
        </w:rPr>
        <w:t xml:space="preserve">Désigner Commentary sur les lumineths: Sanctum of Amynthok</w:t>
      </w:r>
      <w:r w:rsidDel="00000000" w:rsidR="00000000" w:rsidRPr="00000000">
        <w:rPr>
          <w:i w:val="1"/>
          <w:color w:val="ff0000"/>
          <w:sz w:val="20"/>
          <w:szCs w:val="20"/>
          <w:rtl w:val="0"/>
        </w:rPr>
        <w:t xml:space="preserve">) </w:t>
      </w:r>
      <w:r w:rsidDel="00000000" w:rsidR="00000000" w:rsidRPr="00000000">
        <w:rPr>
          <w:rtl w:val="0"/>
        </w:rPr>
      </w:r>
    </w:p>
    <w:p w:rsidR="00000000" w:rsidDel="00000000" w:rsidP="00000000" w:rsidRDefault="00000000" w:rsidRPr="00000000" w14:paraId="000000E2">
      <w:pPr>
        <w:spacing w:after="0" w:line="240" w:lineRule="auto"/>
        <w:ind w:left="0" w:firstLine="0"/>
        <w:jc w:val="both"/>
        <w:rPr>
          <w:i w:val="1"/>
          <w:color w:val="ff0000"/>
          <w:sz w:val="20"/>
          <w:szCs w:val="20"/>
        </w:rPr>
      </w:pPr>
      <w:r w:rsidDel="00000000" w:rsidR="00000000" w:rsidRPr="00000000">
        <w:rPr>
          <w:i w:val="1"/>
          <w:color w:val="ff0000"/>
          <w:sz w:val="20"/>
          <w:szCs w:val="20"/>
          <w:rtl w:val="0"/>
        </w:rPr>
        <w:t xml:space="preserve">Non, un bonus donné au sorcier ne s’applique qu’au sorcier et non à son unité. Les jets de save sont attribués à l'unité et ont lieu avant l'allocation des blessures. Or la relance s’appliquerait uniquement au sorcier qui n’est pas la cible des attaques.</w:t>
      </w:r>
    </w:p>
    <w:p w:rsidR="00000000" w:rsidDel="00000000" w:rsidP="00000000" w:rsidRDefault="00000000" w:rsidRPr="00000000" w14:paraId="000000E3">
      <w:pPr>
        <w:spacing w:after="0" w:line="240" w:lineRule="auto"/>
        <w:ind w:left="0" w:firstLine="0"/>
        <w:jc w:val="both"/>
        <w:rPr>
          <w:i w:val="1"/>
          <w:color w:val="ff0000"/>
          <w:sz w:val="20"/>
          <w:szCs w:val="20"/>
        </w:rPr>
      </w:pPr>
      <w:r w:rsidDel="00000000" w:rsidR="00000000" w:rsidRPr="00000000">
        <w:rPr>
          <w:rtl w:val="0"/>
        </w:rPr>
      </w:r>
    </w:p>
    <w:sdt>
      <w:sdtPr>
        <w:tag w:val="goog_rdk_35"/>
      </w:sdtPr>
      <w:sdtContent>
        <w:p w:rsidR="00000000" w:rsidDel="00000000" w:rsidP="00000000" w:rsidRDefault="00000000" w:rsidRPr="00000000" w14:paraId="000000E4">
          <w:pPr>
            <w:spacing w:after="0" w:line="240" w:lineRule="auto"/>
            <w:jc w:val="both"/>
            <w:rPr>
              <w:b w:val="1"/>
              <w:sz w:val="20"/>
              <w:szCs w:val="20"/>
            </w:rPr>
          </w:pPr>
          <w:r w:rsidDel="00000000" w:rsidR="00000000" w:rsidRPr="00000000">
            <w:rPr>
              <w:b w:val="1"/>
              <w:sz w:val="20"/>
              <w:szCs w:val="20"/>
              <w:rtl w:val="0"/>
            </w:rPr>
            <w:t xml:space="preserve">AKHELIAN LEVIADON :</w:t>
          </w:r>
        </w:p>
      </w:sdtContent>
    </w:sdt>
    <w:p w:rsidR="00000000" w:rsidDel="00000000" w:rsidP="00000000" w:rsidRDefault="00000000" w:rsidRPr="00000000" w14:paraId="000000E5">
      <w:pPr>
        <w:numPr>
          <w:ilvl w:val="0"/>
          <w:numId w:val="10"/>
        </w:numPr>
        <w:spacing w:after="0" w:line="240" w:lineRule="auto"/>
        <w:ind w:left="720" w:hanging="360"/>
        <w:jc w:val="both"/>
        <w:rPr>
          <w:sz w:val="20"/>
          <w:szCs w:val="20"/>
        </w:rPr>
      </w:pPr>
      <w:r w:rsidDel="00000000" w:rsidR="00000000" w:rsidRPr="00000000">
        <w:rPr>
          <w:sz w:val="20"/>
          <w:szCs w:val="20"/>
          <w:rtl w:val="0"/>
        </w:rPr>
        <w:t xml:space="preserve">L’Akhelian Leviadon bénéficie-t-il du trait de bataille de son armée au tour 1 ?</w:t>
      </w:r>
    </w:p>
    <w:p w:rsidR="00000000" w:rsidDel="00000000" w:rsidP="00000000" w:rsidRDefault="00000000" w:rsidRPr="00000000" w14:paraId="000000E6">
      <w:pPr>
        <w:jc w:val="both"/>
        <w:rPr>
          <w:i w:val="1"/>
          <w:sz w:val="20"/>
          <w:szCs w:val="20"/>
        </w:rPr>
      </w:pPr>
      <w:r w:rsidDel="00000000" w:rsidR="00000000" w:rsidRPr="00000000">
        <w:rPr>
          <w:i w:val="1"/>
          <w:sz w:val="20"/>
          <w:szCs w:val="20"/>
          <w:rtl w:val="0"/>
        </w:rPr>
        <w:t xml:space="preserve"> Non, le </w:t>
      </w:r>
      <w:r w:rsidDel="00000000" w:rsidR="00000000" w:rsidRPr="00000000">
        <w:rPr>
          <w:i w:val="1"/>
          <w:sz w:val="20"/>
          <w:szCs w:val="20"/>
          <w:rtl w:val="0"/>
        </w:rPr>
        <w:t xml:space="preserve">Léviadon</w:t>
      </w:r>
      <w:r w:rsidDel="00000000" w:rsidR="00000000" w:rsidRPr="00000000">
        <w:rPr>
          <w:i w:val="1"/>
          <w:sz w:val="20"/>
          <w:szCs w:val="20"/>
          <w:rtl w:val="0"/>
        </w:rPr>
        <w:t xml:space="preserve"> ne bénéficie des règles de </w:t>
      </w:r>
      <w:r w:rsidDel="00000000" w:rsidR="00000000" w:rsidRPr="00000000">
        <w:rPr>
          <w:i w:val="1"/>
          <w:sz w:val="20"/>
          <w:szCs w:val="20"/>
          <w:rtl w:val="0"/>
        </w:rPr>
        <w:t xml:space="preserve">couvert</w:t>
      </w:r>
      <w:r w:rsidDel="00000000" w:rsidR="00000000" w:rsidRPr="00000000">
        <w:rPr>
          <w:i w:val="1"/>
          <w:sz w:val="20"/>
          <w:szCs w:val="20"/>
          <w:rtl w:val="0"/>
        </w:rPr>
        <w:t xml:space="preserve"> car il s’agit d’un </w:t>
      </w:r>
      <w:r w:rsidDel="00000000" w:rsidR="00000000" w:rsidRPr="00000000">
        <w:rPr>
          <w:i w:val="1"/>
          <w:sz w:val="20"/>
          <w:szCs w:val="20"/>
          <w:rtl w:val="0"/>
        </w:rPr>
        <w:t xml:space="preserve">Monstre</w:t>
      </w:r>
      <w:r w:rsidDel="00000000" w:rsidR="00000000" w:rsidRPr="00000000">
        <w:rPr>
          <w:i w:val="1"/>
          <w:sz w:val="20"/>
          <w:szCs w:val="20"/>
          <w:rtl w:val="0"/>
        </w:rPr>
        <w:t xml:space="preserve"> avec une Wound de 8. La même réponse peut être donnée pour les autres unités présentant le mot clé Monstre et  une caractéristique de Wounds de 8 ou plus.</w:t>
      </w:r>
    </w:p>
    <w:p w:rsidR="00000000" w:rsidDel="00000000" w:rsidP="00000000" w:rsidRDefault="00000000" w:rsidRPr="00000000" w14:paraId="000000E7">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E8">
      <w:pPr>
        <w:spacing w:after="0" w:line="240" w:lineRule="auto"/>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t xml:space="preserve">MORT</w:t>
      </w:r>
    </w:p>
    <w:p w:rsidR="00000000" w:rsidDel="00000000" w:rsidP="00000000" w:rsidRDefault="00000000" w:rsidRPr="00000000" w14:paraId="000000EA">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EB">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EC">
      <w:pPr>
        <w:spacing w:after="0" w:line="240" w:lineRule="auto"/>
        <w:jc w:val="both"/>
        <w:rPr>
          <w:i w:val="1"/>
          <w:sz w:val="20"/>
          <w:szCs w:val="20"/>
        </w:rPr>
      </w:pPr>
      <w:r w:rsidDel="00000000" w:rsidR="00000000" w:rsidRPr="00000000">
        <w:rPr>
          <w:rtl w:val="0"/>
        </w:rPr>
      </w:r>
    </w:p>
    <w:sdt>
      <w:sdtPr>
        <w:tag w:val="goog_rdk_36"/>
      </w:sdtPr>
      <w:sdtContent>
        <w:p w:rsidR="00000000" w:rsidDel="00000000" w:rsidP="00000000" w:rsidRDefault="00000000" w:rsidRPr="00000000" w14:paraId="000000ED">
          <w:pPr>
            <w:spacing w:after="0" w:line="240" w:lineRule="auto"/>
            <w:jc w:val="both"/>
            <w:rPr>
              <w:b w:val="1"/>
              <w:sz w:val="20"/>
              <w:szCs w:val="20"/>
            </w:rPr>
          </w:pPr>
          <w:r w:rsidDel="00000000" w:rsidR="00000000" w:rsidRPr="00000000">
            <w:rPr>
              <w:b w:val="1"/>
              <w:sz w:val="20"/>
              <w:szCs w:val="20"/>
              <w:rtl w:val="0"/>
            </w:rPr>
            <w:t xml:space="preserve">TERRORGHEIST :</w:t>
          </w:r>
        </w:p>
      </w:sdtContent>
    </w:sdt>
    <w:p w:rsidR="00000000" w:rsidDel="00000000" w:rsidP="00000000" w:rsidRDefault="00000000" w:rsidRPr="00000000" w14:paraId="000000EE">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En Gristlegore, si je fais un 6 pour toucher avec la Gueule béante, combien de touches sont infligées à l’adversaire ?</w:t>
      </w:r>
    </w:p>
    <w:p w:rsidR="00000000" w:rsidDel="00000000" w:rsidP="00000000" w:rsidRDefault="00000000" w:rsidRPr="00000000" w14:paraId="000000EF">
      <w:pPr>
        <w:spacing w:after="0" w:line="240" w:lineRule="auto"/>
        <w:jc w:val="both"/>
        <w:rPr>
          <w:i w:val="1"/>
          <w:sz w:val="20"/>
          <w:szCs w:val="20"/>
        </w:rPr>
      </w:pPr>
      <w:r w:rsidDel="00000000" w:rsidR="00000000" w:rsidRPr="00000000">
        <w:rPr>
          <w:i w:val="1"/>
          <w:sz w:val="20"/>
          <w:szCs w:val="20"/>
          <w:rtl w:val="0"/>
        </w:rPr>
        <w:t xml:space="preserve"> Cette touche inflige 6 BM (Gueule Béante) + 1 touche (Gristlegore)</w:t>
      </w:r>
    </w:p>
    <w:p w:rsidR="00000000" w:rsidDel="00000000" w:rsidP="00000000" w:rsidRDefault="00000000" w:rsidRPr="00000000" w14:paraId="000000F0">
      <w:pPr>
        <w:spacing w:after="0" w:line="240" w:lineRule="auto"/>
        <w:jc w:val="both"/>
        <w:rPr>
          <w:i w:val="1"/>
          <w:sz w:val="20"/>
          <w:szCs w:val="20"/>
        </w:rPr>
      </w:pPr>
      <w:r w:rsidDel="00000000" w:rsidR="00000000" w:rsidRPr="00000000">
        <w:rPr>
          <w:rtl w:val="0"/>
        </w:rPr>
      </w:r>
    </w:p>
    <w:sdt>
      <w:sdtPr>
        <w:tag w:val="goog_rdk_37"/>
      </w:sdtPr>
      <w:sdtContent>
        <w:p w:rsidR="00000000" w:rsidDel="00000000" w:rsidP="00000000" w:rsidRDefault="00000000" w:rsidRPr="00000000" w14:paraId="000000F1">
          <w:pPr>
            <w:spacing w:after="0" w:line="240" w:lineRule="auto"/>
            <w:jc w:val="both"/>
            <w:rPr>
              <w:b w:val="1"/>
              <w:sz w:val="20"/>
              <w:szCs w:val="20"/>
            </w:rPr>
          </w:pPr>
          <w:r w:rsidDel="00000000" w:rsidR="00000000" w:rsidRPr="00000000">
            <w:rPr>
              <w:b w:val="1"/>
              <w:sz w:val="20"/>
              <w:szCs w:val="20"/>
              <w:rtl w:val="0"/>
            </w:rPr>
            <w:t xml:space="preserve">MORTEK CRAWLER :</w:t>
          </w:r>
        </w:p>
      </w:sdtContent>
    </w:sdt>
    <w:p w:rsidR="00000000" w:rsidDel="00000000" w:rsidP="00000000" w:rsidRDefault="00000000" w:rsidRPr="00000000" w14:paraId="000000F2">
      <w:pPr>
        <w:numPr>
          <w:ilvl w:val="0"/>
          <w:numId w:val="10"/>
        </w:numPr>
        <w:spacing w:after="0" w:line="240" w:lineRule="auto"/>
        <w:ind w:left="720" w:hanging="360"/>
        <w:jc w:val="both"/>
        <w:rPr>
          <w:i w:val="1"/>
          <w:sz w:val="20"/>
          <w:szCs w:val="20"/>
        </w:rPr>
      </w:pPr>
      <w:r w:rsidDel="00000000" w:rsidR="00000000" w:rsidRPr="00000000">
        <w:rPr>
          <w:sz w:val="20"/>
          <w:szCs w:val="20"/>
          <w:rtl w:val="0"/>
        </w:rPr>
        <w:t xml:space="preserve">Le BT parle d’une distance minimum de 6’’ pour tirer. Il faut que l’intégralité de la figurine ennemie soit à moins de 6” de l’intégralité de la figurine OBR ? </w:t>
      </w:r>
      <w:r w:rsidDel="00000000" w:rsidR="00000000" w:rsidRPr="00000000">
        <w:rPr>
          <w:rtl w:val="0"/>
        </w:rPr>
      </w:r>
    </w:p>
    <w:p w:rsidR="00000000" w:rsidDel="00000000" w:rsidP="00000000" w:rsidRDefault="00000000" w:rsidRPr="00000000" w14:paraId="000000F3">
      <w:pPr>
        <w:spacing w:after="0" w:line="240" w:lineRule="auto"/>
        <w:jc w:val="both"/>
        <w:rPr>
          <w:i w:val="1"/>
          <w:sz w:val="20"/>
          <w:szCs w:val="20"/>
        </w:rPr>
      </w:pPr>
      <w:r w:rsidDel="00000000" w:rsidR="00000000" w:rsidRPr="00000000">
        <w:rPr>
          <w:i w:val="1"/>
          <w:sz w:val="20"/>
          <w:szCs w:val="20"/>
          <w:rtl w:val="0"/>
        </w:rPr>
        <w:t xml:space="preserve">Oui, l’intégralité du socle de la figurine ennemi doit être à moins de 6’’ pour que le Crawler ne puisse tirer dessus. RAPPEL : on mesure les distances à partir du point du socle le plus proche ! (On ne mesure pas depuis l’arrière du socle du Crawler).</w:t>
      </w:r>
    </w:p>
    <w:p w:rsidR="00000000" w:rsidDel="00000000" w:rsidP="00000000" w:rsidRDefault="00000000" w:rsidRPr="00000000" w14:paraId="000000F4">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F5">
      <w:pPr>
        <w:spacing w:after="0" w:line="240" w:lineRule="auto"/>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6">
      <w:pPr>
        <w:jc w:val="center"/>
        <w:rPr/>
      </w:pPr>
      <w:r w:rsidDel="00000000" w:rsidR="00000000" w:rsidRPr="00000000">
        <w:rPr>
          <w:rtl w:val="0"/>
        </w:rPr>
        <w:t xml:space="preserve">CHAOS</w:t>
      </w:r>
    </w:p>
    <w:p w:rsidR="00000000" w:rsidDel="00000000" w:rsidP="00000000" w:rsidRDefault="00000000" w:rsidRPr="00000000" w14:paraId="000000F7">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F8">
      <w:pPr>
        <w:spacing w:after="0" w:line="240" w:lineRule="auto"/>
        <w:jc w:val="both"/>
        <w:rPr>
          <w:i w:val="1"/>
          <w:sz w:val="20"/>
          <w:szCs w:val="20"/>
        </w:rPr>
      </w:pPr>
      <w:r w:rsidDel="00000000" w:rsidR="00000000" w:rsidRPr="00000000">
        <w:rPr>
          <w:rtl w:val="0"/>
        </w:rPr>
      </w:r>
    </w:p>
    <w:sdt>
      <w:sdtPr>
        <w:tag w:val="goog_rdk_38"/>
      </w:sdtPr>
      <w:sdtContent>
        <w:p w:rsidR="00000000" w:rsidDel="00000000" w:rsidP="00000000" w:rsidRDefault="00000000" w:rsidRPr="00000000" w14:paraId="000000F9">
          <w:pPr>
            <w:spacing w:after="0" w:lineRule="auto"/>
            <w:jc w:val="both"/>
            <w:rPr>
              <w:b w:val="1"/>
              <w:sz w:val="20"/>
              <w:szCs w:val="20"/>
            </w:rPr>
          </w:pPr>
          <w:r w:rsidDel="00000000" w:rsidR="00000000" w:rsidRPr="00000000">
            <w:rPr>
              <w:b w:val="1"/>
              <w:sz w:val="20"/>
              <w:szCs w:val="20"/>
              <w:rtl w:val="0"/>
            </w:rPr>
            <w:t xml:space="preserve">EPIDEMIUS, TALLYMAN OF NURGLE</w:t>
          </w:r>
        </w:p>
      </w:sdtContent>
    </w:sdt>
    <w:p w:rsidR="00000000" w:rsidDel="00000000" w:rsidP="00000000" w:rsidRDefault="00000000" w:rsidRPr="00000000" w14:paraId="000000FA">
      <w:pPr>
        <w:widowControl w:val="0"/>
        <w:numPr>
          <w:ilvl w:val="0"/>
          <w:numId w:val="9"/>
        </w:numPr>
        <w:spacing w:after="0" w:lineRule="auto"/>
        <w:ind w:left="720" w:hanging="360"/>
        <w:rPr>
          <w:sz w:val="20"/>
          <w:szCs w:val="20"/>
        </w:rPr>
      </w:pPr>
      <w:r w:rsidDel="00000000" w:rsidR="00000000" w:rsidRPr="00000000">
        <w:rPr>
          <w:sz w:val="20"/>
          <w:szCs w:val="20"/>
          <w:rtl w:val="0"/>
        </w:rPr>
        <w:t xml:space="preserve">Notez le nombre de figurines ennemies tuées par des unités Nurgle amies au cours de la bataille. Est-ce que les figurines ennemies tuées pendant la phase de bravoure compte ?</w:t>
      </w:r>
    </w:p>
    <w:p w:rsidR="00000000" w:rsidDel="00000000" w:rsidP="00000000" w:rsidRDefault="00000000" w:rsidRPr="00000000" w14:paraId="000000FB">
      <w:pPr>
        <w:spacing w:after="0" w:lineRule="auto"/>
        <w:jc w:val="both"/>
        <w:rPr>
          <w:i w:val="1"/>
          <w:sz w:val="20"/>
          <w:szCs w:val="20"/>
        </w:rPr>
      </w:pPr>
      <w:r w:rsidDel="00000000" w:rsidR="00000000" w:rsidRPr="00000000">
        <w:rPr>
          <w:i w:val="1"/>
          <w:sz w:val="20"/>
          <w:szCs w:val="20"/>
          <w:rtl w:val="0"/>
        </w:rPr>
        <w:t xml:space="preserve">Une unité qui fuit n’a pas été tuée par une unité. Elle ne compte donc pas pour l’effet de cette aptitude.</w:t>
      </w:r>
    </w:p>
    <w:p w:rsidR="00000000" w:rsidDel="00000000" w:rsidP="00000000" w:rsidRDefault="00000000" w:rsidRPr="00000000" w14:paraId="000000FC">
      <w:pPr>
        <w:spacing w:after="0" w:line="240" w:lineRule="auto"/>
        <w:jc w:val="both"/>
        <w:rPr>
          <w:i w:val="1"/>
          <w:sz w:val="20"/>
          <w:szCs w:val="20"/>
        </w:rPr>
      </w:pPr>
      <w:r w:rsidDel="00000000" w:rsidR="00000000" w:rsidRPr="00000000">
        <w:rPr>
          <w:rtl w:val="0"/>
        </w:rPr>
      </w:r>
    </w:p>
    <w:sdt>
      <w:sdtPr>
        <w:tag w:val="goog_rdk_39"/>
      </w:sdtPr>
      <w:sdtContent>
        <w:p w:rsidR="00000000" w:rsidDel="00000000" w:rsidP="00000000" w:rsidRDefault="00000000" w:rsidRPr="00000000" w14:paraId="000000FD">
          <w:pPr>
            <w:spacing w:after="0" w:lineRule="auto"/>
            <w:jc w:val="both"/>
            <w:rPr>
              <w:b w:val="1"/>
              <w:sz w:val="20"/>
              <w:szCs w:val="20"/>
            </w:rPr>
          </w:pPr>
          <w:r w:rsidDel="00000000" w:rsidR="00000000" w:rsidRPr="00000000">
            <w:rPr>
              <w:b w:val="1"/>
              <w:sz w:val="20"/>
              <w:szCs w:val="20"/>
              <w:rtl w:val="0"/>
            </w:rPr>
            <w:t xml:space="preserve">THE GLOTTKIN</w:t>
          </w:r>
        </w:p>
      </w:sdtContent>
    </w:sdt>
    <w:p w:rsidR="00000000" w:rsidDel="00000000" w:rsidP="00000000" w:rsidRDefault="00000000" w:rsidRPr="00000000" w14:paraId="000000FE">
      <w:pPr>
        <w:widowControl w:val="0"/>
        <w:numPr>
          <w:ilvl w:val="0"/>
          <w:numId w:val="9"/>
        </w:numPr>
        <w:spacing w:after="0" w:lineRule="auto"/>
        <w:ind w:left="720" w:hanging="360"/>
        <w:rPr>
          <w:sz w:val="20"/>
          <w:szCs w:val="20"/>
        </w:rPr>
      </w:pPr>
      <w:r w:rsidDel="00000000" w:rsidR="00000000" w:rsidRPr="00000000">
        <w:rPr>
          <w:sz w:val="20"/>
          <w:szCs w:val="20"/>
          <w:rtl w:val="0"/>
        </w:rPr>
        <w:t xml:space="preserve">Est-ce que l’aptitude du glottkin, Seigneur de Nurgle (+1 attaque aux armes de mélée aux unités nurgles amis située à 14” ou moins) s’applique au Glottkin ?</w:t>
      </w:r>
    </w:p>
    <w:p w:rsidR="00000000" w:rsidDel="00000000" w:rsidP="00000000" w:rsidRDefault="00000000" w:rsidRPr="00000000" w14:paraId="000000FF">
      <w:pPr>
        <w:spacing w:after="0" w:lineRule="auto"/>
        <w:jc w:val="both"/>
        <w:rPr>
          <w:i w:val="1"/>
          <w:sz w:val="20"/>
          <w:szCs w:val="20"/>
        </w:rPr>
      </w:pPr>
      <w:r w:rsidDel="00000000" w:rsidR="00000000" w:rsidRPr="00000000">
        <w:rPr>
          <w:i w:val="1"/>
          <w:sz w:val="20"/>
          <w:szCs w:val="20"/>
          <w:rtl w:val="0"/>
        </w:rPr>
        <w:t xml:space="preserve">Oui, l’unité émettrice de l’aptitude est bien à moins de 14” d’elle-même et est une unité nurgle amie. L’aptitude s’applique donc aussi au Glottkin lui-même.</w:t>
      </w:r>
    </w:p>
    <w:p w:rsidR="00000000" w:rsidDel="00000000" w:rsidP="00000000" w:rsidRDefault="00000000" w:rsidRPr="00000000" w14:paraId="00000100">
      <w:pPr>
        <w:spacing w:after="0" w:line="240" w:lineRule="auto"/>
        <w:jc w:val="both"/>
        <w:rPr>
          <w:i w:val="1"/>
          <w:sz w:val="20"/>
          <w:szCs w:val="20"/>
        </w:rPr>
      </w:pPr>
      <w:r w:rsidDel="00000000" w:rsidR="00000000" w:rsidRPr="00000000">
        <w:rPr>
          <w:rtl w:val="0"/>
        </w:rPr>
      </w:r>
    </w:p>
    <w:sdt>
      <w:sdtPr>
        <w:tag w:val="goog_rdk_40"/>
      </w:sdtPr>
      <w:sdtContent>
        <w:p w:rsidR="00000000" w:rsidDel="00000000" w:rsidP="00000000" w:rsidRDefault="00000000" w:rsidRPr="00000000" w14:paraId="00000101">
          <w:pPr>
            <w:spacing w:after="0" w:line="240" w:lineRule="auto"/>
            <w:jc w:val="both"/>
            <w:rPr>
              <w:b w:val="1"/>
              <w:sz w:val="20"/>
              <w:szCs w:val="20"/>
            </w:rPr>
          </w:pPr>
          <w:r w:rsidDel="00000000" w:rsidR="00000000" w:rsidRPr="00000000">
            <w:rPr>
              <w:b w:val="1"/>
              <w:sz w:val="20"/>
              <w:szCs w:val="20"/>
              <w:rtl w:val="0"/>
            </w:rPr>
            <w:t xml:space="preserve">DAEMON PRINCE :</w:t>
          </w:r>
        </w:p>
      </w:sdtContent>
    </w:sdt>
    <w:p w:rsidR="00000000" w:rsidDel="00000000" w:rsidP="00000000" w:rsidRDefault="00000000" w:rsidRPr="00000000" w14:paraId="00000102">
      <w:pPr>
        <w:numPr>
          <w:ilvl w:val="0"/>
          <w:numId w:val="10"/>
        </w:numPr>
        <w:spacing w:after="0" w:line="240" w:lineRule="auto"/>
        <w:ind w:left="720" w:hanging="360"/>
        <w:jc w:val="both"/>
        <w:rPr>
          <w:sz w:val="20"/>
          <w:szCs w:val="20"/>
        </w:rPr>
      </w:pPr>
      <w:r w:rsidDel="00000000" w:rsidR="00000000" w:rsidRPr="00000000">
        <w:rPr>
          <w:sz w:val="20"/>
          <w:szCs w:val="20"/>
          <w:rtl w:val="0"/>
        </w:rPr>
        <w:t xml:space="preserve">En allégeance despoiler , lorsqu'un prince démon fini un mouvement à 6" d'un décors... On peut le rendre « noir absolu » (TWISTED DOMINION). Il existe un trait de com (PARAGON OF RUIN) qui nous permet avant le premier round de faire un mouvement de 5" avec D3 unité. Ce mouvement peut-il déclencher la règle noir absolu ?</w:t>
      </w:r>
    </w:p>
    <w:p w:rsidR="00000000" w:rsidDel="00000000" w:rsidP="00000000" w:rsidRDefault="00000000" w:rsidRPr="00000000" w14:paraId="00000103">
      <w:pPr>
        <w:spacing w:after="0" w:line="240" w:lineRule="auto"/>
        <w:jc w:val="both"/>
        <w:rPr>
          <w:i w:val="1"/>
          <w:sz w:val="20"/>
          <w:szCs w:val="20"/>
        </w:rPr>
      </w:pPr>
      <w:r w:rsidDel="00000000" w:rsidR="00000000" w:rsidRPr="00000000">
        <w:rPr>
          <w:i w:val="1"/>
          <w:sz w:val="20"/>
          <w:szCs w:val="20"/>
          <w:rtl w:val="0"/>
        </w:rPr>
        <w:t xml:space="preserve"> Oui, il n’est pas spécifié « normal move ».</w:t>
      </w:r>
    </w:p>
    <w:p w:rsidR="00000000" w:rsidDel="00000000" w:rsidP="00000000" w:rsidRDefault="00000000" w:rsidRPr="00000000" w14:paraId="00000104">
      <w:pPr>
        <w:spacing w:after="0" w:line="240" w:lineRule="auto"/>
        <w:jc w:val="both"/>
        <w:rPr>
          <w:i w:val="1"/>
          <w:sz w:val="20"/>
          <w:szCs w:val="20"/>
        </w:rPr>
      </w:pPr>
      <w:r w:rsidDel="00000000" w:rsidR="00000000" w:rsidRPr="00000000">
        <w:rPr>
          <w:rtl w:val="0"/>
        </w:rPr>
      </w:r>
    </w:p>
    <w:sdt>
      <w:sdtPr>
        <w:tag w:val="goog_rdk_41"/>
      </w:sdtPr>
      <w:sdtContent>
        <w:p w:rsidR="00000000" w:rsidDel="00000000" w:rsidP="00000000" w:rsidRDefault="00000000" w:rsidRPr="00000000" w14:paraId="00000105">
          <w:pPr>
            <w:spacing w:after="0" w:line="240" w:lineRule="auto"/>
            <w:jc w:val="both"/>
            <w:rPr>
              <w:b w:val="1"/>
              <w:sz w:val="20"/>
              <w:szCs w:val="20"/>
            </w:rPr>
          </w:pPr>
          <w:r w:rsidDel="00000000" w:rsidR="00000000" w:rsidRPr="00000000">
            <w:rPr>
              <w:b w:val="1"/>
              <w:sz w:val="20"/>
              <w:szCs w:val="20"/>
              <w:rtl w:val="0"/>
            </w:rPr>
            <w:t xml:space="preserve">KAIROS :</w:t>
          </w:r>
        </w:p>
      </w:sdtContent>
    </w:sdt>
    <w:p w:rsidR="00000000" w:rsidDel="00000000" w:rsidP="00000000" w:rsidRDefault="00000000" w:rsidRPr="00000000" w14:paraId="00000106">
      <w:pPr>
        <w:numPr>
          <w:ilvl w:val="0"/>
          <w:numId w:val="10"/>
        </w:numPr>
        <w:spacing w:after="0" w:line="240" w:lineRule="auto"/>
        <w:ind w:left="720" w:hanging="360"/>
        <w:jc w:val="both"/>
        <w:rPr>
          <w:sz w:val="20"/>
          <w:szCs w:val="20"/>
        </w:rPr>
      </w:pPr>
      <w:r w:rsidDel="00000000" w:rsidR="00000000" w:rsidRPr="00000000">
        <w:rPr>
          <w:sz w:val="20"/>
          <w:szCs w:val="20"/>
          <w:rtl w:val="0"/>
        </w:rPr>
        <w:t xml:space="preserve">J'ai Kairos qui tente une dissipation a 11. J’obtiens un double 1. Si j'utilise sont orbe du destin, je change l’un des 1 en 6. Est-ce que je peux alors, utiliser sa règle " maître de la magie " pour changer le second 1 en 6, et ainsi faire un jet de dissipation a 12 ?</w:t>
      </w:r>
    </w:p>
    <w:p w:rsidR="00000000" w:rsidDel="00000000" w:rsidP="00000000" w:rsidRDefault="00000000" w:rsidRPr="00000000" w14:paraId="00000107">
      <w:pPr>
        <w:jc w:val="both"/>
        <w:rPr>
          <w:i w:val="1"/>
          <w:sz w:val="20"/>
          <w:szCs w:val="20"/>
        </w:rPr>
      </w:pPr>
      <w:r w:rsidDel="00000000" w:rsidR="00000000" w:rsidRPr="00000000">
        <w:rPr>
          <w:i w:val="1"/>
          <w:sz w:val="20"/>
          <w:szCs w:val="20"/>
          <w:rtl w:val="0"/>
        </w:rPr>
        <w:t xml:space="preserve"> Non. Le fait de remplacer un seul D6 dans le cadre du jet de 2D6 (cast, charge, …) compte tout de même comme un « jet modifié ». Par ailleurs, la Faq précise que « Mastery of magic » ne s’applique pas si un jet a été modifié.  </w:t>
      </w:r>
    </w:p>
    <w:sdt>
      <w:sdtPr>
        <w:tag w:val="goog_rdk_42"/>
      </w:sdtPr>
      <w:sdtContent>
        <w:p w:rsidR="00000000" w:rsidDel="00000000" w:rsidP="00000000" w:rsidRDefault="00000000" w:rsidRPr="00000000" w14:paraId="00000108">
          <w:pPr>
            <w:spacing w:line="240" w:lineRule="auto"/>
            <w:rPr>
              <w:b w:val="1"/>
              <w:color w:val="ff0000"/>
            </w:rPr>
          </w:pPr>
          <w:r w:rsidDel="00000000" w:rsidR="00000000" w:rsidRPr="00000000">
            <w:rPr>
              <w:b w:val="1"/>
              <w:color w:val="ff0000"/>
              <w:rtl w:val="0"/>
            </w:rPr>
            <w:t xml:space="preserve">TZEENTCH </w:t>
          </w:r>
        </w:p>
      </w:sdtContent>
    </w:sdt>
    <w:p w:rsidR="00000000" w:rsidDel="00000000" w:rsidP="00000000" w:rsidRDefault="00000000" w:rsidRPr="00000000" w14:paraId="00000109">
      <w:pPr>
        <w:numPr>
          <w:ilvl w:val="0"/>
          <w:numId w:val="8"/>
        </w:numPr>
        <w:spacing w:after="0" w:line="240" w:lineRule="auto"/>
        <w:ind w:left="720" w:hanging="360"/>
        <w:rPr>
          <w:color w:val="ff0000"/>
          <w:sz w:val="20"/>
          <w:szCs w:val="20"/>
        </w:rPr>
      </w:pPr>
      <w:r w:rsidDel="00000000" w:rsidR="00000000" w:rsidRPr="00000000">
        <w:rPr>
          <w:color w:val="ff0000"/>
          <w:sz w:val="20"/>
          <w:szCs w:val="20"/>
          <w:rtl w:val="0"/>
        </w:rPr>
        <w:t xml:space="preserve">Erreur de traduction pour l’aptitude de commandement de la coterie « conflagration éternelle »</w:t>
      </w:r>
      <w:r w:rsidDel="00000000" w:rsidR="00000000" w:rsidRPr="00000000">
        <w:rPr>
          <w:rtl w:val="0"/>
        </w:rPr>
      </w:r>
    </w:p>
    <w:p w:rsidR="00000000" w:rsidDel="00000000" w:rsidP="00000000" w:rsidRDefault="00000000" w:rsidRPr="00000000" w14:paraId="0000010A">
      <w:pPr>
        <w:spacing w:after="0" w:line="240" w:lineRule="auto"/>
        <w:rPr>
          <w:i w:val="1"/>
          <w:color w:val="ff0000"/>
          <w:sz w:val="20"/>
          <w:szCs w:val="20"/>
        </w:rPr>
      </w:pPr>
      <w:r w:rsidDel="00000000" w:rsidR="00000000" w:rsidRPr="00000000">
        <w:rPr>
          <w:i w:val="1"/>
          <w:color w:val="ff0000"/>
          <w:sz w:val="20"/>
          <w:szCs w:val="20"/>
          <w:rtl w:val="0"/>
        </w:rPr>
        <w:t xml:space="preserve">ref : (Version Originale)</w:t>
      </w:r>
    </w:p>
    <w:p w:rsidR="00000000" w:rsidDel="00000000" w:rsidP="00000000" w:rsidRDefault="00000000" w:rsidRPr="00000000" w14:paraId="0000010B">
      <w:pPr>
        <w:spacing w:after="0" w:line="240" w:lineRule="auto"/>
        <w:rPr>
          <w:i w:val="1"/>
          <w:color w:val="ff0000"/>
          <w:sz w:val="20"/>
          <w:szCs w:val="20"/>
        </w:rPr>
      </w:pPr>
      <w:r w:rsidDel="00000000" w:rsidR="00000000" w:rsidRPr="00000000">
        <w:rPr>
          <w:i w:val="1"/>
          <w:color w:val="ff0000"/>
          <w:sz w:val="20"/>
          <w:szCs w:val="20"/>
          <w:rtl w:val="0"/>
        </w:rPr>
        <w:t xml:space="preserve">Le -2 en bravoure n’est applicable qu’une fois, quel que soit le nombre de 6 pour toucher de l’attaque.</w:t>
      </w:r>
    </w:p>
    <w:p w:rsidR="00000000" w:rsidDel="00000000" w:rsidP="00000000" w:rsidRDefault="00000000" w:rsidRPr="00000000" w14:paraId="0000010C">
      <w:pPr>
        <w:jc w:val="both"/>
        <w:rPr>
          <w:i w:val="1"/>
          <w:sz w:val="20"/>
          <w:szCs w:val="20"/>
        </w:rPr>
      </w:pPr>
      <w:r w:rsidDel="00000000" w:rsidR="00000000" w:rsidRPr="00000000">
        <w:rPr>
          <w:rtl w:val="0"/>
        </w:rPr>
      </w:r>
    </w:p>
    <w:p w:rsidR="00000000" w:rsidDel="00000000" w:rsidP="00000000" w:rsidRDefault="00000000" w:rsidRPr="00000000" w14:paraId="0000010D">
      <w:pPr>
        <w:spacing w:after="0" w:line="240" w:lineRule="auto"/>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E">
      <w:pPr>
        <w:jc w:val="center"/>
        <w:rPr/>
      </w:pPr>
      <w:r w:rsidDel="00000000" w:rsidR="00000000" w:rsidRPr="00000000">
        <w:rPr>
          <w:rtl w:val="0"/>
        </w:rPr>
        <w:t xml:space="preserve">DESTRUCTION</w:t>
      </w:r>
    </w:p>
    <w:p w:rsidR="00000000" w:rsidDel="00000000" w:rsidP="00000000" w:rsidRDefault="00000000" w:rsidRPr="00000000" w14:paraId="0000010F">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110">
      <w:pPr>
        <w:spacing w:after="0" w:line="240" w:lineRule="auto"/>
        <w:jc w:val="both"/>
        <w:rPr>
          <w:b w:val="1"/>
          <w:sz w:val="20"/>
          <w:szCs w:val="20"/>
        </w:rPr>
      </w:pPr>
      <w:r w:rsidDel="00000000" w:rsidR="00000000" w:rsidRPr="00000000">
        <w:rPr>
          <w:rtl w:val="0"/>
        </w:rPr>
      </w:r>
    </w:p>
    <w:sdt>
      <w:sdtPr>
        <w:tag w:val="goog_rdk_43"/>
      </w:sdtPr>
      <w:sdtContent>
        <w:p w:rsidR="00000000" w:rsidDel="00000000" w:rsidP="00000000" w:rsidRDefault="00000000" w:rsidRPr="00000000" w14:paraId="00000111">
          <w:pPr>
            <w:spacing w:after="0" w:line="240" w:lineRule="auto"/>
            <w:jc w:val="both"/>
            <w:rPr>
              <w:b w:val="1"/>
              <w:sz w:val="20"/>
              <w:szCs w:val="20"/>
            </w:rPr>
          </w:pPr>
          <w:r w:rsidDel="00000000" w:rsidR="00000000" w:rsidRPr="00000000">
            <w:rPr>
              <w:b w:val="1"/>
              <w:sz w:val="20"/>
              <w:szCs w:val="20"/>
              <w:rtl w:val="0"/>
            </w:rPr>
            <w:t xml:space="preserve">BATTALION BIG RUKK :</w:t>
          </w:r>
        </w:p>
      </w:sdtContent>
    </w:sdt>
    <w:p w:rsidR="00000000" w:rsidDel="00000000" w:rsidP="00000000" w:rsidRDefault="00000000" w:rsidRPr="00000000" w14:paraId="00000112">
      <w:pPr>
        <w:numPr>
          <w:ilvl w:val="0"/>
          <w:numId w:val="10"/>
        </w:numPr>
        <w:spacing w:after="0" w:line="240" w:lineRule="auto"/>
        <w:ind w:left="720" w:hanging="360"/>
        <w:jc w:val="both"/>
        <w:rPr>
          <w:sz w:val="20"/>
          <w:szCs w:val="20"/>
        </w:rPr>
      </w:pPr>
      <w:r w:rsidDel="00000000" w:rsidR="00000000" w:rsidRPr="00000000">
        <w:rPr>
          <w:sz w:val="20"/>
          <w:szCs w:val="20"/>
          <w:rtl w:val="0"/>
        </w:rPr>
        <w:t xml:space="preserve">Comment fonctionne l’aptitude de ce bataillon depuis l’interdiction du cumul des FnP ?</w:t>
      </w:r>
    </w:p>
    <w:p w:rsidR="00000000" w:rsidDel="00000000" w:rsidP="00000000" w:rsidRDefault="00000000" w:rsidRPr="00000000" w14:paraId="00000113">
      <w:pPr>
        <w:jc w:val="both"/>
        <w:rPr>
          <w:i w:val="1"/>
          <w:sz w:val="20"/>
          <w:szCs w:val="20"/>
        </w:rPr>
      </w:pPr>
      <w:r w:rsidDel="00000000" w:rsidR="00000000" w:rsidRPr="00000000">
        <w:rPr>
          <w:i w:val="1"/>
          <w:sz w:val="20"/>
          <w:szCs w:val="20"/>
          <w:rtl w:val="0"/>
        </w:rPr>
        <w:t xml:space="preserve"> Cette aptitude continue de fonctionner normalement, s’agissant d’une relance et non d’un jet supplémentaire.</w:t>
      </w:r>
    </w:p>
    <w:p w:rsidR="00000000" w:rsidDel="00000000" w:rsidP="00000000" w:rsidRDefault="00000000" w:rsidRPr="00000000" w14:paraId="00000114">
      <w:pPr>
        <w:spacing w:after="0" w:line="240" w:lineRule="auto"/>
        <w:jc w:val="both"/>
        <w:rPr>
          <w:b w:val="1"/>
          <w:sz w:val="20"/>
          <w:szCs w:val="20"/>
        </w:rPr>
      </w:pPr>
      <w:r w:rsidDel="00000000" w:rsidR="00000000" w:rsidRPr="00000000">
        <w:rPr>
          <w:rtl w:val="0"/>
        </w:rPr>
      </w:r>
    </w:p>
    <w:sdt>
      <w:sdtPr>
        <w:tag w:val="goog_rdk_44"/>
      </w:sdtPr>
      <w:sdtContent>
        <w:p w:rsidR="00000000" w:rsidDel="00000000" w:rsidP="00000000" w:rsidRDefault="00000000" w:rsidRPr="00000000" w14:paraId="00000115">
          <w:pPr>
            <w:spacing w:after="0" w:line="240" w:lineRule="auto"/>
            <w:jc w:val="both"/>
            <w:rPr>
              <w:i w:val="1"/>
              <w:sz w:val="20"/>
              <w:szCs w:val="20"/>
            </w:rPr>
          </w:pPr>
          <w:r w:rsidDel="00000000" w:rsidR="00000000" w:rsidRPr="00000000">
            <w:rPr>
              <w:b w:val="1"/>
              <w:sz w:val="20"/>
              <w:szCs w:val="20"/>
              <w:rtl w:val="0"/>
            </w:rPr>
            <w:t xml:space="preserve">BATAILLON GOREFIST ET MIGHTY DESTROYER (Orruk Warclans p 55 et p 86) :</w:t>
          </w:r>
          <w:r w:rsidDel="00000000" w:rsidR="00000000" w:rsidRPr="00000000">
            <w:rPr>
              <w:rtl w:val="0"/>
            </w:rPr>
          </w:r>
        </w:p>
      </w:sdtContent>
    </w:sdt>
    <w:p w:rsidR="00000000" w:rsidDel="00000000" w:rsidP="00000000" w:rsidRDefault="00000000" w:rsidRPr="00000000" w14:paraId="00000116">
      <w:pPr>
        <w:numPr>
          <w:ilvl w:val="0"/>
          <w:numId w:val="4"/>
        </w:numPr>
        <w:spacing w:line="240" w:lineRule="auto"/>
        <w:ind w:left="720" w:hanging="360"/>
        <w:jc w:val="both"/>
        <w:rPr>
          <w:i w:val="1"/>
          <w:sz w:val="20"/>
          <w:szCs w:val="20"/>
        </w:rPr>
      </w:pPr>
      <w:r w:rsidDel="00000000" w:rsidR="00000000" w:rsidRPr="00000000">
        <w:rPr>
          <w:i w:val="1"/>
          <w:sz w:val="20"/>
          <w:szCs w:val="20"/>
          <w:rtl w:val="0"/>
        </w:rPr>
        <w:t xml:space="preserve">Grâce à l’aptitude du bataillon Gorefist, si je suis engagé au début de mon premier tour je peux me désengager en phase de héros. Si je me trouve à moins de 9” et à plus de 3“ de l’adversaire, l’aptitude Mighty destroyer des IRONJAWZ précise "must attempt to charge". Puis-je réaliser cette charge malgré le désengagement précédent ?</w:t>
      </w:r>
    </w:p>
    <w:p w:rsidR="00000000" w:rsidDel="00000000" w:rsidP="00000000" w:rsidRDefault="00000000" w:rsidRPr="00000000" w14:paraId="00000117">
      <w:pPr>
        <w:spacing w:line="240" w:lineRule="auto"/>
        <w:jc w:val="both"/>
        <w:rPr>
          <w:i w:val="1"/>
          <w:sz w:val="20"/>
          <w:szCs w:val="20"/>
        </w:rPr>
      </w:pPr>
      <w:r w:rsidDel="00000000" w:rsidR="00000000" w:rsidRPr="00000000">
        <w:rPr>
          <w:i w:val="1"/>
          <w:sz w:val="20"/>
          <w:szCs w:val="20"/>
          <w:rtl w:val="0"/>
        </w:rPr>
        <w:t xml:space="preserve">Non, la charge tentée se soldera forcément par un échec puisqu’une unité ne peut réaliser de charge après avoir réalisé un mouvement de désengagement ou de course au cours du même tour. </w:t>
      </w:r>
    </w:p>
    <w:p w:rsidR="00000000" w:rsidDel="00000000" w:rsidP="00000000" w:rsidRDefault="00000000" w:rsidRPr="00000000" w14:paraId="00000118">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19">
      <w:pPr>
        <w:spacing w:after="0" w:line="240" w:lineRule="auto"/>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A">
      <w:pPr>
        <w:jc w:val="center"/>
        <w:rPr/>
      </w:pPr>
      <w:r w:rsidDel="00000000" w:rsidR="00000000" w:rsidRPr="00000000">
        <w:rPr>
          <w:rtl w:val="0"/>
        </w:rPr>
        <w:t xml:space="preserve">ENDLESS SPELLS</w:t>
      </w:r>
    </w:p>
    <w:p w:rsidR="00000000" w:rsidDel="00000000" w:rsidP="00000000" w:rsidRDefault="00000000" w:rsidRPr="00000000" w14:paraId="0000011B">
      <w:pPr>
        <w:spacing w:after="0" w:line="240" w:lineRule="auto"/>
        <w:jc w:val="both"/>
        <w:rPr>
          <w:i w:val="1"/>
          <w:sz w:val="20"/>
          <w:szCs w:val="20"/>
        </w:rPr>
      </w:pPr>
      <w:r w:rsidDel="00000000" w:rsidR="00000000" w:rsidRPr="00000000">
        <w:rPr>
          <w:rtl w:val="0"/>
        </w:rPr>
      </w:r>
    </w:p>
    <w:sdt>
      <w:sdtPr>
        <w:tag w:val="goog_rdk_45"/>
      </w:sdtPr>
      <w:sdtContent>
        <w:p w:rsidR="00000000" w:rsidDel="00000000" w:rsidP="00000000" w:rsidRDefault="00000000" w:rsidRPr="00000000" w14:paraId="0000011C">
          <w:pPr>
            <w:spacing w:after="0" w:line="240" w:lineRule="auto"/>
            <w:jc w:val="both"/>
            <w:rPr>
              <w:b w:val="1"/>
              <w:sz w:val="20"/>
              <w:szCs w:val="20"/>
            </w:rPr>
          </w:pPr>
          <w:r w:rsidDel="00000000" w:rsidR="00000000" w:rsidRPr="00000000">
            <w:rPr>
              <w:b w:val="1"/>
              <w:sz w:val="20"/>
              <w:szCs w:val="20"/>
              <w:rtl w:val="0"/>
            </w:rPr>
            <w:t xml:space="preserve">UMBRAL SPELLPORTAL :</w:t>
          </w:r>
        </w:p>
      </w:sdtContent>
    </w:sdt>
    <w:p w:rsidR="00000000" w:rsidDel="00000000" w:rsidP="00000000" w:rsidRDefault="00000000" w:rsidRPr="00000000" w14:paraId="0000011D">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b w:val="1"/>
          <w:sz w:val="20"/>
          <w:szCs w:val="20"/>
        </w:rPr>
      </w:pPr>
      <w:r w:rsidDel="00000000" w:rsidR="00000000" w:rsidRPr="00000000">
        <w:rPr>
          <w:sz w:val="20"/>
          <w:szCs w:val="20"/>
          <w:rtl w:val="0"/>
        </w:rPr>
        <w:t xml:space="preserve">Si un sort prédateur s’arrête à 6’’ d’un Spellportal, il est replacé à moins de 6’’ de l’autre Spellportal et il est précisé qu’il ne peut plus bouger ni repasser le Spellportal dans l’autre sens. A quel moment s’appliquent les dégâts que ce prédateur peut infliger à la fin de son mouvement ?</w:t>
      </w:r>
      <w:r w:rsidDel="00000000" w:rsidR="00000000" w:rsidRPr="00000000">
        <w:rPr>
          <w:rtl w:val="0"/>
        </w:rPr>
      </w:r>
    </w:p>
    <w:p w:rsidR="00000000" w:rsidDel="00000000" w:rsidP="00000000" w:rsidRDefault="00000000" w:rsidRPr="00000000" w14:paraId="0000011E">
      <w:pPr>
        <w:spacing w:after="0" w:line="240" w:lineRule="auto"/>
        <w:jc w:val="both"/>
        <w:rPr>
          <w:i w:val="1"/>
          <w:sz w:val="20"/>
          <w:szCs w:val="20"/>
        </w:rPr>
      </w:pPr>
      <w:r w:rsidDel="00000000" w:rsidR="00000000" w:rsidRPr="00000000">
        <w:rPr>
          <w:i w:val="1"/>
          <w:sz w:val="20"/>
          <w:szCs w:val="20"/>
          <w:rtl w:val="0"/>
        </w:rPr>
        <w:t xml:space="preserve">Ils s’appliquent </w:t>
      </w:r>
      <w:r w:rsidDel="00000000" w:rsidR="00000000" w:rsidRPr="00000000">
        <w:rPr>
          <w:b w:val="1"/>
          <w:i w:val="1"/>
          <w:sz w:val="20"/>
          <w:szCs w:val="20"/>
          <w:rtl w:val="0"/>
        </w:rPr>
        <w:t xml:space="preserve">avant</w:t>
      </w:r>
      <w:r w:rsidDel="00000000" w:rsidR="00000000" w:rsidRPr="00000000">
        <w:rPr>
          <w:i w:val="1"/>
          <w:sz w:val="20"/>
          <w:szCs w:val="20"/>
          <w:rtl w:val="0"/>
        </w:rPr>
        <w:t xml:space="preserve"> que le Prédateur ait été replacé à moins de 6’’ du 2eme portail (la phrase interdisant le mouvement, après qu’il ait été replacé, est là pour éviter un « ping-pong » entre les 2 portails).</w:t>
      </w:r>
    </w:p>
    <w:p w:rsidR="00000000" w:rsidDel="00000000" w:rsidP="00000000" w:rsidRDefault="00000000" w:rsidRPr="00000000" w14:paraId="0000011F">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i w:val="1"/>
          <w:sz w:val="20"/>
          <w:szCs w:val="20"/>
        </w:rPr>
      </w:pPr>
      <w:r w:rsidDel="00000000" w:rsidR="00000000" w:rsidRPr="00000000">
        <w:rPr>
          <w:sz w:val="20"/>
          <w:szCs w:val="20"/>
          <w:rtl w:val="0"/>
        </w:rPr>
        <w:t xml:space="preserve">Si un sort persistant est invoqué à 6’’ d’un Spellportal, puis-je le replacer à moins de 6’’ de l’autre Spellportal ?</w:t>
      </w:r>
      <w:r w:rsidDel="00000000" w:rsidR="00000000" w:rsidRPr="00000000">
        <w:rPr>
          <w:rtl w:val="0"/>
        </w:rPr>
      </w:r>
    </w:p>
    <w:p w:rsidR="00000000" w:rsidDel="00000000" w:rsidP="00000000" w:rsidRDefault="00000000" w:rsidRPr="00000000" w14:paraId="00000120">
      <w:pPr>
        <w:spacing w:after="0" w:line="240" w:lineRule="auto"/>
        <w:jc w:val="both"/>
        <w:rPr>
          <w:i w:val="1"/>
          <w:sz w:val="20"/>
          <w:szCs w:val="20"/>
        </w:rPr>
      </w:pPr>
      <w:r w:rsidDel="00000000" w:rsidR="00000000" w:rsidRPr="00000000">
        <w:rPr>
          <w:i w:val="1"/>
          <w:sz w:val="20"/>
          <w:szCs w:val="20"/>
          <w:rtl w:val="0"/>
        </w:rPr>
        <w:t xml:space="preserve">Non, un « placement » n’est pas un mouvement, il n’est donc pas éligible.</w:t>
      </w:r>
    </w:p>
    <w:p w:rsidR="00000000" w:rsidDel="00000000" w:rsidP="00000000" w:rsidRDefault="00000000" w:rsidRPr="00000000" w14:paraId="00000121">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122">
      <w:pPr>
        <w:spacing w:after="0" w:line="240" w:lineRule="auto"/>
        <w:jc w:val="both"/>
        <w:rPr>
          <w:i w:val="1"/>
          <w:sz w:val="20"/>
          <w:szCs w:val="20"/>
        </w:rPr>
      </w:pPr>
      <w:r w:rsidDel="00000000" w:rsidR="00000000" w:rsidRPr="00000000">
        <w:rPr>
          <w:rtl w:val="0"/>
        </w:rPr>
      </w:r>
    </w:p>
    <w:sdt>
      <w:sdtPr>
        <w:tag w:val="goog_rdk_46"/>
      </w:sdtPr>
      <w:sdtContent>
        <w:p w:rsidR="00000000" w:rsidDel="00000000" w:rsidP="00000000" w:rsidRDefault="00000000" w:rsidRPr="00000000" w14:paraId="00000123">
          <w:pPr>
            <w:spacing w:after="0" w:line="240" w:lineRule="auto"/>
            <w:jc w:val="both"/>
            <w:rPr>
              <w:b w:val="1"/>
              <w:sz w:val="20"/>
              <w:szCs w:val="20"/>
            </w:rPr>
          </w:pPr>
          <w:r w:rsidDel="00000000" w:rsidR="00000000" w:rsidRPr="00000000">
            <w:rPr>
              <w:b w:val="1"/>
              <w:sz w:val="20"/>
              <w:szCs w:val="20"/>
              <w:rtl w:val="0"/>
            </w:rPr>
            <w:t xml:space="preserve">BALEWIND VORTEX :</w:t>
          </w:r>
        </w:p>
      </w:sdtContent>
    </w:sdt>
    <w:p w:rsidR="00000000" w:rsidDel="00000000" w:rsidP="00000000" w:rsidRDefault="00000000" w:rsidRPr="00000000" w14:paraId="00000124">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Lors de la phase de héros, mon sorcier dispell le balewind avec le cast bonus, puis le relance ? Gagne-t-il à nouveau un lancement de sort supplémentaire ?</w:t>
      </w:r>
    </w:p>
    <w:p w:rsidR="00000000" w:rsidDel="00000000" w:rsidP="00000000" w:rsidRDefault="00000000" w:rsidRPr="00000000" w14:paraId="00000125">
      <w:pPr>
        <w:spacing w:after="0" w:line="240" w:lineRule="auto"/>
        <w:jc w:val="both"/>
        <w:rPr>
          <w:i w:val="1"/>
          <w:sz w:val="20"/>
          <w:szCs w:val="20"/>
        </w:rPr>
      </w:pPr>
      <w:r w:rsidDel="00000000" w:rsidR="00000000" w:rsidRPr="00000000">
        <w:rPr>
          <w:i w:val="1"/>
          <w:sz w:val="20"/>
          <w:szCs w:val="20"/>
          <w:rtl w:val="0"/>
        </w:rPr>
        <w:t xml:space="preserve"> Non, le sorcier ne peut tenter d’utiliser un sort supplémentaire avec le Balewind qu’une fois par phase. Sort qui est consommé lors de la conjuration.  </w:t>
      </w:r>
    </w:p>
    <w:p w:rsidR="00000000" w:rsidDel="00000000" w:rsidP="00000000" w:rsidRDefault="00000000" w:rsidRPr="00000000" w14:paraId="00000126">
      <w:pPr>
        <w:jc w:val="both"/>
        <w:rPr>
          <w:b w:val="1"/>
          <w:sz w:val="20"/>
          <w:szCs w:val="20"/>
        </w:rPr>
      </w:pPr>
      <w:r w:rsidDel="00000000" w:rsidR="00000000" w:rsidRPr="00000000">
        <w:rPr>
          <w:rtl w:val="0"/>
        </w:rPr>
      </w:r>
    </w:p>
    <w:sdt>
      <w:sdtPr>
        <w:tag w:val="goog_rdk_47"/>
      </w:sdtPr>
      <w:sdtContent>
        <w:p w:rsidR="00000000" w:rsidDel="00000000" w:rsidP="00000000" w:rsidRDefault="00000000" w:rsidRPr="00000000" w14:paraId="00000127">
          <w:pPr>
            <w:spacing w:after="0" w:line="240" w:lineRule="auto"/>
            <w:jc w:val="both"/>
            <w:rPr>
              <w:b w:val="1"/>
              <w:sz w:val="20"/>
              <w:szCs w:val="20"/>
            </w:rPr>
          </w:pPr>
          <w:r w:rsidDel="00000000" w:rsidR="00000000" w:rsidRPr="00000000">
            <w:rPr>
              <w:b w:val="1"/>
              <w:sz w:val="20"/>
              <w:szCs w:val="20"/>
              <w:rtl w:val="0"/>
            </w:rPr>
            <w:t xml:space="preserve">CADAVEROUS BARRICADE :</w:t>
          </w:r>
        </w:p>
      </w:sdtContent>
    </w:sdt>
    <w:p w:rsidR="00000000" w:rsidDel="00000000" w:rsidP="00000000" w:rsidRDefault="00000000" w:rsidRPr="00000000" w14:paraId="00000128">
      <w:pPr>
        <w:numPr>
          <w:ilvl w:val="0"/>
          <w:numId w:val="10"/>
        </w:numPr>
        <w:spacing w:after="0" w:line="240" w:lineRule="auto"/>
        <w:ind w:left="720" w:hanging="360"/>
        <w:jc w:val="both"/>
        <w:rPr>
          <w:b w:val="1"/>
          <w:sz w:val="20"/>
          <w:szCs w:val="20"/>
        </w:rPr>
      </w:pPr>
      <w:r w:rsidDel="00000000" w:rsidR="00000000" w:rsidRPr="00000000">
        <w:rPr>
          <w:sz w:val="20"/>
          <w:szCs w:val="20"/>
          <w:rtl w:val="0"/>
        </w:rPr>
        <w:t xml:space="preserve">Celle-ci divise-t-elle</w:t>
      </w:r>
      <w:r w:rsidDel="00000000" w:rsidR="00000000" w:rsidRPr="00000000">
        <w:rPr>
          <w:b w:val="1"/>
          <w:sz w:val="20"/>
          <w:szCs w:val="20"/>
          <w:rtl w:val="0"/>
        </w:rPr>
        <w:t xml:space="preserve"> </w:t>
      </w:r>
      <w:r w:rsidDel="00000000" w:rsidR="00000000" w:rsidRPr="00000000">
        <w:rPr>
          <w:sz w:val="20"/>
          <w:szCs w:val="20"/>
          <w:rtl w:val="0"/>
        </w:rPr>
        <w:t xml:space="preserve">bien tout type de mouvement par 2 ? cela s’applique-t-il également aux bonus de mouvement ?</w:t>
      </w:r>
      <w:r w:rsidDel="00000000" w:rsidR="00000000" w:rsidRPr="00000000">
        <w:rPr>
          <w:rtl w:val="0"/>
        </w:rPr>
      </w:r>
    </w:p>
    <w:p w:rsidR="00000000" w:rsidDel="00000000" w:rsidP="00000000" w:rsidRDefault="00000000" w:rsidRPr="00000000" w14:paraId="00000129">
      <w:pPr>
        <w:spacing w:after="0" w:line="240" w:lineRule="auto"/>
        <w:jc w:val="both"/>
        <w:rPr>
          <w:b w:val="1"/>
          <w:sz w:val="20"/>
          <w:szCs w:val="20"/>
        </w:rPr>
      </w:pPr>
      <w:r w:rsidDel="00000000" w:rsidR="00000000" w:rsidRPr="00000000">
        <w:rPr>
          <w:i w:val="1"/>
          <w:sz w:val="20"/>
          <w:szCs w:val="20"/>
          <w:rtl w:val="0"/>
        </w:rPr>
        <w:t xml:space="preserve">Oui et non. Les multiplications et divisions sont résolus avant les additions et soustractions. Un mouvement de 6’’ avec un bonus de 1’’ à travers la barricade sera donc de 6/2 +1, soit 4’’.</w:t>
      </w:r>
      <w:r w:rsidDel="00000000" w:rsidR="00000000" w:rsidRPr="00000000">
        <w:rPr>
          <w:rtl w:val="0"/>
        </w:rPr>
      </w:r>
    </w:p>
    <w:p w:rsidR="00000000" w:rsidDel="00000000" w:rsidP="00000000" w:rsidRDefault="00000000" w:rsidRPr="00000000" w14:paraId="0000012A">
      <w:pPr>
        <w:jc w:val="both"/>
        <w:rPr>
          <w:b w:val="1"/>
          <w:sz w:val="20"/>
          <w:szCs w:val="20"/>
        </w:rPr>
      </w:pPr>
      <w:r w:rsidDel="00000000" w:rsidR="00000000" w:rsidRPr="00000000">
        <w:rPr>
          <w:rtl w:val="0"/>
        </w:rPr>
      </w:r>
    </w:p>
    <w:sdt>
      <w:sdtPr>
        <w:tag w:val="goog_rdk_48"/>
      </w:sdtPr>
      <w:sdtContent>
        <w:p w:rsidR="00000000" w:rsidDel="00000000" w:rsidP="00000000" w:rsidRDefault="00000000" w:rsidRPr="00000000" w14:paraId="0000012B">
          <w:pPr>
            <w:spacing w:after="0" w:lineRule="auto"/>
            <w:jc w:val="both"/>
            <w:rPr>
              <w:b w:val="1"/>
              <w:sz w:val="20"/>
              <w:szCs w:val="20"/>
            </w:rPr>
          </w:pPr>
          <w:r w:rsidDel="00000000" w:rsidR="00000000" w:rsidRPr="00000000">
            <w:rPr>
              <w:b w:val="1"/>
              <w:sz w:val="20"/>
              <w:szCs w:val="20"/>
              <w:rtl w:val="0"/>
            </w:rPr>
            <w:t xml:space="preserve">GEMINIDS OF UHL-GHYSH</w:t>
          </w:r>
        </w:p>
      </w:sdtContent>
    </w:sdt>
    <w:p w:rsidR="00000000" w:rsidDel="00000000" w:rsidP="00000000" w:rsidRDefault="00000000" w:rsidRPr="00000000" w14:paraId="0000012C">
      <w:pPr>
        <w:numPr>
          <w:ilvl w:val="0"/>
          <w:numId w:val="9"/>
        </w:numPr>
        <w:spacing w:after="0" w:lineRule="auto"/>
        <w:ind w:left="720" w:hanging="360"/>
        <w:jc w:val="both"/>
        <w:rPr>
          <w:i w:val="1"/>
          <w:sz w:val="20"/>
          <w:szCs w:val="20"/>
        </w:rPr>
      </w:pPr>
      <w:r w:rsidDel="00000000" w:rsidR="00000000" w:rsidRPr="00000000">
        <w:rPr>
          <w:sz w:val="20"/>
          <w:szCs w:val="20"/>
          <w:rtl w:val="0"/>
        </w:rPr>
        <w:t xml:space="preserve">Que se passe-t-il si des Geminid font leur effet entre les deux tours, sont dissipés, relancés et repassent sur les mêmes unités ?</w:t>
      </w:r>
      <w:r w:rsidDel="00000000" w:rsidR="00000000" w:rsidRPr="00000000">
        <w:rPr>
          <w:rtl w:val="0"/>
        </w:rPr>
      </w:r>
    </w:p>
    <w:p w:rsidR="00000000" w:rsidDel="00000000" w:rsidP="00000000" w:rsidRDefault="00000000" w:rsidRPr="00000000" w14:paraId="0000012D">
      <w:pPr>
        <w:spacing w:after="0" w:lineRule="auto"/>
        <w:jc w:val="both"/>
        <w:rPr>
          <w:i w:val="1"/>
          <w:sz w:val="20"/>
          <w:szCs w:val="20"/>
        </w:rPr>
      </w:pPr>
      <w:r w:rsidDel="00000000" w:rsidR="00000000" w:rsidRPr="00000000">
        <w:rPr>
          <w:i w:val="1"/>
          <w:sz w:val="20"/>
          <w:szCs w:val="20"/>
          <w:rtl w:val="0"/>
        </w:rPr>
        <w:t xml:space="preserve">ref : Warscroll des Geminid.</w:t>
      </w:r>
    </w:p>
    <w:p w:rsidR="00000000" w:rsidDel="00000000" w:rsidP="00000000" w:rsidRDefault="00000000" w:rsidRPr="00000000" w14:paraId="0000012E">
      <w:pPr>
        <w:spacing w:after="0" w:lineRule="auto"/>
        <w:jc w:val="both"/>
        <w:rPr>
          <w:i w:val="1"/>
          <w:sz w:val="20"/>
          <w:szCs w:val="20"/>
        </w:rPr>
      </w:pPr>
      <w:r w:rsidDel="00000000" w:rsidR="00000000" w:rsidRPr="00000000">
        <w:rPr>
          <w:i w:val="1"/>
          <w:sz w:val="20"/>
          <w:szCs w:val="20"/>
          <w:rtl w:val="0"/>
        </w:rPr>
        <w:t xml:space="preserve">Si l’unité est traversée par le même Geminid (Ombre ou Lumière), alors elle se reprend D3 BM et l’effet du Geminid une deuxième fois.</w:t>
        <w:br w:type="textWrapping"/>
        <w:t xml:space="preserve">Si l’unité est traversée par le Geminid opposé, alors elle ne subit aucun des effets. (Ni BM, ni l’effet du Geminid).</w:t>
      </w:r>
    </w:p>
    <w:p w:rsidR="00000000" w:rsidDel="00000000" w:rsidP="00000000" w:rsidRDefault="00000000" w:rsidRPr="00000000" w14:paraId="0000012F">
      <w:pPr>
        <w:jc w:val="both"/>
        <w:rPr>
          <w:b w:val="1"/>
          <w:sz w:val="20"/>
          <w:szCs w:val="20"/>
        </w:rPr>
      </w:pPr>
      <w:r w:rsidDel="00000000" w:rsidR="00000000" w:rsidRPr="00000000">
        <w:rPr>
          <w:rtl w:val="0"/>
        </w:rPr>
      </w:r>
    </w:p>
    <w:p w:rsidR="00000000" w:rsidDel="00000000" w:rsidP="00000000" w:rsidRDefault="00000000" w:rsidRPr="00000000" w14:paraId="00000130">
      <w:pPr>
        <w:jc w:val="both"/>
        <w:rPr>
          <w:i w:val="1"/>
          <w:sz w:val="20"/>
          <w:szCs w:val="20"/>
        </w:rPr>
      </w:pPr>
      <w:r w:rsidDel="00000000" w:rsidR="00000000" w:rsidRPr="00000000">
        <w:rPr>
          <w:rtl w:val="0"/>
        </w:rPr>
      </w:r>
    </w:p>
    <w:p w:rsidR="00000000" w:rsidDel="00000000" w:rsidP="00000000" w:rsidRDefault="00000000" w:rsidRPr="00000000" w14:paraId="00000131">
      <w:pPr>
        <w:jc w:val="both"/>
        <w:rPr>
          <w:i w:val="1"/>
          <w:sz w:val="20"/>
          <w:szCs w:val="20"/>
        </w:rPr>
      </w:pPr>
      <w:r w:rsidDel="00000000" w:rsidR="00000000" w:rsidRPr="00000000">
        <w:rPr>
          <w:rtl w:val="0"/>
        </w:rPr>
      </w:r>
    </w:p>
    <w:p w:rsidR="00000000" w:rsidDel="00000000" w:rsidP="00000000" w:rsidRDefault="00000000" w:rsidRPr="00000000" w14:paraId="00000132">
      <w:pPr>
        <w:jc w:val="both"/>
        <w:rPr>
          <w:i w:val="1"/>
          <w:sz w:val="20"/>
          <w:szCs w:val="20"/>
        </w:rPr>
      </w:pPr>
      <w:r w:rsidDel="00000000" w:rsidR="00000000" w:rsidRPr="00000000">
        <w:rPr>
          <w:rtl w:val="0"/>
        </w:rPr>
      </w:r>
    </w:p>
    <w:p w:rsidR="00000000" w:rsidDel="00000000" w:rsidP="00000000" w:rsidRDefault="00000000" w:rsidRPr="00000000" w14:paraId="00000133">
      <w:pPr>
        <w:jc w:val="both"/>
        <w:rPr>
          <w:b w:val="1"/>
          <w:sz w:val="20"/>
          <w:szCs w:val="20"/>
        </w:rPr>
      </w:pPr>
      <w:r w:rsidDel="00000000" w:rsidR="00000000" w:rsidRPr="00000000">
        <w:rPr>
          <w:rtl w:val="0"/>
        </w:rPr>
      </w:r>
    </w:p>
    <w:p w:rsidR="00000000" w:rsidDel="00000000" w:rsidP="00000000" w:rsidRDefault="00000000" w:rsidRPr="00000000" w14:paraId="00000134">
      <w:pPr>
        <w:spacing w:after="0" w:line="240" w:lineRule="auto"/>
        <w:jc w:val="both"/>
        <w:rPr>
          <w:i w:val="1"/>
          <w:sz w:val="20"/>
          <w:szCs w:val="20"/>
        </w:rPr>
      </w:pPr>
      <w:r w:rsidDel="00000000" w:rsidR="00000000" w:rsidRPr="00000000">
        <w:rPr>
          <w:rtl w:val="0"/>
        </w:rPr>
      </w:r>
    </w:p>
    <w:sectPr>
      <w:headerReference r:id="rId15" w:type="default"/>
      <w:headerReference r:id="rId16" w:type="first"/>
      <w:headerReference r:id="rId17" w:type="even"/>
      <w:footerReference r:id="rId18" w:type="default"/>
      <w:pgSz w:h="16838" w:w="11906" w:orient="portrait"/>
      <w:pgMar w:bottom="1417" w:top="1417" w:left="1276" w:right="1274" w:header="708" w:footer="45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ael" w:id="0" w:date="2021-04-13T14:22:33Z">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supprimer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inheri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/12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-774699</wp:posOffset>
              </wp:positionH>
              <wp:positionV relativeFrom="paragraph">
                <wp:posOffset>-76199</wp:posOffset>
              </wp:positionV>
              <wp:extent cx="7315200" cy="22225"/>
              <wp:effectExtent b="0" l="0" r="0" t="0"/>
              <wp:wrapNone/>
              <wp:docPr id="3117" name=""/>
              <a:graphic>
                <a:graphicData uri="http://schemas.microsoft.com/office/word/2010/wordprocessingShape">
                  <wps:wsp>
                    <wps:cNvCnPr/>
                    <wps:spPr>
                      <a:xfrm>
                        <a:off x="1693163" y="3780000"/>
                        <a:ext cx="730567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-774699</wp:posOffset>
              </wp:positionH>
              <wp:positionV relativeFrom="paragraph">
                <wp:posOffset>-76199</wp:posOffset>
              </wp:positionV>
              <wp:extent cx="7315200" cy="22225"/>
              <wp:effectExtent b="0" l="0" r="0" t="0"/>
              <wp:wrapNone/>
              <wp:docPr id="311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315200" cy="22225"/>
                      </a:xfrm>
                      <a:prstGeom prst="rect"/>
                      <a:ln/>
                    </pic:spPr>
                  </pic:pic>
                </a:graphicData>
              </a:graphic>
            </wp:anchor>
          </w:drawing>
        </mc:Fallback>
      </mc:AlternateContent>
    </w:r>
  </w:p>
  <w:p w:rsidR="00000000" w:rsidDel="00000000" w:rsidP="00000000" w:rsidRDefault="00000000" w:rsidRPr="00000000" w14:paraId="0000013B">
    <w:pPr>
      <w:tabs>
        <w:tab w:val="center" w:pos="4536"/>
      </w:tabs>
      <w:rPr>
        <w:b w:val="1"/>
      </w:rPr>
    </w:pPr>
    <w:r w:rsidDel="00000000" w:rsidR="00000000" w:rsidRPr="00000000">
      <w:rPr>
        <w:b w:val="1"/>
        <w:rtl w:val="0"/>
      </w:rPr>
      <w:t xml:space="preserve">Questions &amp; Réponses AOSFF V1.6 </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Arial Black" w:cs="Arial Black" w:eastAsia="Arial Black" w:hAnsi="Arial Black"/>
        <w:b w:val="1"/>
        <w:color w:val="000000"/>
      </w:rPr>
    </w:pPr>
    <w:r w:rsidDel="00000000" w:rsidR="00000000" w:rsidRPr="00000000">
      <w:rPr>
        <w:rFonts w:ascii="Arial Black" w:cs="Arial Black" w:eastAsia="Arial Black" w:hAnsi="Arial Black"/>
        <w:b w:val="1"/>
        <w:color w:val="4f81bd"/>
        <w:rtl w:val="0"/>
      </w:rPr>
      <w:t xml:space="preserve">A</w:t>
    </w:r>
    <w:r w:rsidDel="00000000" w:rsidR="00000000" w:rsidRPr="00000000">
      <w:rPr>
        <w:rFonts w:ascii="Arial Black" w:cs="Arial Black" w:eastAsia="Arial Black" w:hAnsi="Arial Black"/>
        <w:b w:val="1"/>
        <w:color w:val="000000"/>
        <w:rtl w:val="0"/>
      </w:rPr>
      <w:t xml:space="preserve">ssociations d’</w:t>
    </w:r>
    <w:r w:rsidDel="00000000" w:rsidR="00000000" w:rsidRPr="00000000">
      <w:rPr>
        <w:rFonts w:ascii="Arial Black" w:cs="Arial Black" w:eastAsia="Arial Black" w:hAnsi="Arial Black"/>
        <w:b w:val="1"/>
        <w:color w:val="4f81bd"/>
        <w:rtl w:val="0"/>
      </w:rPr>
      <w:t xml:space="preserve">O</w:t>
    </w:r>
    <w:r w:rsidDel="00000000" w:rsidR="00000000" w:rsidRPr="00000000">
      <w:rPr>
        <w:rFonts w:ascii="Arial Black" w:cs="Arial Black" w:eastAsia="Arial Black" w:hAnsi="Arial Black"/>
        <w:b w:val="1"/>
        <w:color w:val="000000"/>
        <w:rtl w:val="0"/>
      </w:rPr>
      <w:t xml:space="preserve">rganisation de </w:t>
    </w:r>
    <w:r w:rsidDel="00000000" w:rsidR="00000000" w:rsidRPr="00000000">
      <w:drawing>
        <wp:anchor allowOverlap="1" behindDoc="0" distB="0" distT="0" distL="114300" distR="114300" hidden="0" layoutInCell="1" locked="0" relativeHeight="0" simplePos="0">
          <wp:simplePos x="0" y="0"/>
          <wp:positionH relativeFrom="column">
            <wp:posOffset>-103365</wp:posOffset>
          </wp:positionH>
          <wp:positionV relativeFrom="paragraph">
            <wp:posOffset>-294831</wp:posOffset>
          </wp:positionV>
          <wp:extent cx="947895" cy="527014"/>
          <wp:effectExtent b="0" l="0" r="0" t="0"/>
          <wp:wrapNone/>
          <wp:docPr id="311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947895" cy="527014"/>
                  </a:xfrm>
                  <a:prstGeom prst="rect"/>
                  <a:ln/>
                </pic:spPr>
              </pic:pic>
            </a:graphicData>
          </a:graphic>
        </wp:anchor>
      </w:drawing>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Arial Black" w:cs="Arial Black" w:eastAsia="Arial Black" w:hAnsi="Arial Black"/>
        <w:b w:val="1"/>
        <w:color w:val="000000"/>
      </w:rPr>
    </w:pPr>
    <w:r w:rsidDel="00000000" w:rsidR="00000000" w:rsidRPr="00000000">
      <w:rPr>
        <w:rFonts w:ascii="Arial Black" w:cs="Arial Black" w:eastAsia="Arial Black" w:hAnsi="Arial Black"/>
        <w:b w:val="1"/>
        <w:color w:val="000000"/>
        <w:rtl w:val="0"/>
      </w:rPr>
      <w:t xml:space="preserve">l</w:t>
    </w:r>
    <w:r w:rsidDel="00000000" w:rsidR="00000000" w:rsidRPr="00000000">
      <w:rPr>
        <w:rFonts w:ascii="Arial Black" w:cs="Arial Black" w:eastAsia="Arial Black" w:hAnsi="Arial Black"/>
        <w:b w:val="1"/>
        <w:rtl w:val="0"/>
      </w:rPr>
      <w:t xml:space="preserve">a</w:t>
    </w:r>
    <w:r w:rsidDel="00000000" w:rsidR="00000000" w:rsidRPr="00000000">
      <w:rPr>
        <w:rFonts w:ascii="Arial Black" w:cs="Arial Black" w:eastAsia="Arial Black" w:hAnsi="Arial Black"/>
        <w:b w:val="1"/>
        <w:color w:val="000000"/>
        <w:rtl w:val="0"/>
      </w:rPr>
      <w:t xml:space="preserve"> </w:t>
    </w:r>
    <w:r w:rsidDel="00000000" w:rsidR="00000000" w:rsidRPr="00000000">
      <w:rPr>
        <w:rFonts w:ascii="Arial Black" w:cs="Arial Black" w:eastAsia="Arial Black" w:hAnsi="Arial Black"/>
        <w:b w:val="1"/>
        <w:color w:val="ff0000"/>
        <w:rtl w:val="0"/>
      </w:rPr>
      <w:t xml:space="preserve">S</w:t>
    </w:r>
    <w:r w:rsidDel="00000000" w:rsidR="00000000" w:rsidRPr="00000000">
      <w:rPr>
        <w:rFonts w:ascii="Arial Black" w:cs="Arial Black" w:eastAsia="Arial Black" w:hAnsi="Arial Black"/>
        <w:b w:val="1"/>
        <w:color w:val="000000"/>
        <w:rtl w:val="0"/>
      </w:rPr>
      <w:t xml:space="preserve">cène </w:t>
    </w:r>
    <w:r w:rsidDel="00000000" w:rsidR="00000000" w:rsidRPr="00000000">
      <w:rPr>
        <w:rFonts w:ascii="Arial Black" w:cs="Arial Black" w:eastAsia="Arial Black" w:hAnsi="Arial Black"/>
        <w:b w:val="1"/>
        <w:color w:val="ff0000"/>
        <w:rtl w:val="0"/>
      </w:rPr>
      <w:t xml:space="preserve">F</w:t>
    </w:r>
    <w:r w:rsidDel="00000000" w:rsidR="00000000" w:rsidRPr="00000000">
      <w:rPr>
        <w:rFonts w:ascii="Arial Black" w:cs="Arial Black" w:eastAsia="Arial Black" w:hAnsi="Arial Black"/>
        <w:b w:val="1"/>
        <w:color w:val="000000"/>
        <w:rtl w:val="0"/>
      </w:rPr>
      <w:t xml:space="preserve">iguriniste </w:t>
    </w:r>
    <w:r w:rsidDel="00000000" w:rsidR="00000000" w:rsidRPr="00000000">
      <w:rPr>
        <w:rFonts w:ascii="Arial Black" w:cs="Arial Black" w:eastAsia="Arial Black" w:hAnsi="Arial Black"/>
        <w:b w:val="1"/>
        <w:color w:val="ff0000"/>
        <w:rtl w:val="0"/>
      </w:rPr>
      <w:t xml:space="preserve">F</w:t>
    </w:r>
    <w:r w:rsidDel="00000000" w:rsidR="00000000" w:rsidRPr="00000000">
      <w:rPr>
        <w:rFonts w:ascii="Arial Black" w:cs="Arial Black" w:eastAsia="Arial Black" w:hAnsi="Arial Black"/>
        <w:b w:val="1"/>
        <w:color w:val="000000"/>
        <w:rtl w:val="0"/>
      </w:rPr>
      <w:t xml:space="preserve">rançaise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266700</wp:posOffset>
              </wp:positionV>
              <wp:extent cx="7296150" cy="22225"/>
              <wp:effectExtent b="0" l="0" r="0" t="0"/>
              <wp:wrapNone/>
              <wp:docPr id="3115" name=""/>
              <a:graphic>
                <a:graphicData uri="http://schemas.microsoft.com/office/word/2010/wordprocessingShape">
                  <wps:wsp>
                    <wps:cNvCnPr/>
                    <wps:spPr>
                      <a:xfrm flipH="1" rot="10800000">
                        <a:off x="1702688" y="3773650"/>
                        <a:ext cx="7286625" cy="127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266700</wp:posOffset>
              </wp:positionV>
              <wp:extent cx="7296150" cy="22225"/>
              <wp:effectExtent b="0" l="0" r="0" t="0"/>
              <wp:wrapNone/>
              <wp:docPr id="311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296150" cy="22225"/>
                      </a:xfrm>
                      <a:prstGeom prst="rect"/>
                      <a:ln/>
                    </pic:spPr>
                  </pic:pic>
                </a:graphicData>
              </a:graphic>
            </wp:anchor>
          </w:drawing>
        </mc:Fallback>
      </mc:AlternateConten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Arial Black" w:cs="Arial Black" w:eastAsia="Arial Black" w:hAnsi="Arial Black"/>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Calibri" w:cs="Calibri" w:eastAsia="Calibri" w:hAnsi="Calibri"/>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634B27"/>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itre2">
    <w:name w:val="heading 2"/>
    <w:basedOn w:val="Normal"/>
    <w:next w:val="Normal"/>
    <w:link w:val="Titre2Car"/>
    <w:uiPriority w:val="9"/>
    <w:semiHidden w:val="1"/>
    <w:unhideWhenUsed w:val="1"/>
    <w:qFormat w:val="1"/>
    <w:rsid w:val="00634B27"/>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Titre3">
    <w:name w:val="heading 3"/>
    <w:basedOn w:val="Normal"/>
    <w:next w:val="Normal"/>
    <w:link w:val="Titre3Car"/>
    <w:uiPriority w:val="9"/>
    <w:semiHidden w:val="1"/>
    <w:unhideWhenUsed w:val="1"/>
    <w:qFormat w:val="1"/>
    <w:rsid w:val="00C3093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Titre4">
    <w:name w:val="heading 4"/>
    <w:basedOn w:val="Normal"/>
    <w:next w:val="Normal"/>
    <w:link w:val="Titre4Car"/>
    <w:uiPriority w:val="9"/>
    <w:semiHidden w:val="1"/>
    <w:unhideWhenUsed w:val="1"/>
    <w:qFormat w:val="1"/>
    <w:rsid w:val="00C30934"/>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Titre5">
    <w:name w:val="heading 5"/>
    <w:basedOn w:val="Normal"/>
    <w:next w:val="Normal"/>
    <w:link w:val="Titre5Car"/>
    <w:uiPriority w:val="9"/>
    <w:semiHidden w:val="1"/>
    <w:unhideWhenUsed w:val="1"/>
    <w:qFormat w:val="1"/>
    <w:rsid w:val="00C30934"/>
    <w:pPr>
      <w:keepNext w:val="1"/>
      <w:keepLines w:val="1"/>
      <w:spacing w:after="0" w:before="40"/>
      <w:outlineLvl w:val="4"/>
    </w:pPr>
    <w:rPr>
      <w:rFonts w:asciiTheme="majorHAnsi" w:cstheme="majorBidi" w:eastAsiaTheme="majorEastAsia" w:hAnsiTheme="majorHAnsi"/>
      <w:color w:val="365f91" w:themeColor="accent1" w:themeShade="0000BF"/>
    </w:rPr>
  </w:style>
  <w:style w:type="paragraph" w:styleId="Titre6">
    <w:name w:val="heading 6"/>
    <w:basedOn w:val="Normal"/>
    <w:next w:val="Normal"/>
    <w:link w:val="Titre6Car"/>
    <w:uiPriority w:val="9"/>
    <w:semiHidden w:val="1"/>
    <w:unhideWhenUsed w:val="1"/>
    <w:qFormat w:val="1"/>
    <w:rsid w:val="00C30934"/>
    <w:pPr>
      <w:keepNext w:val="1"/>
      <w:keepLines w:val="1"/>
      <w:spacing w:after="0" w:before="40"/>
      <w:outlineLvl w:val="5"/>
    </w:pPr>
    <w:rPr>
      <w:rFonts w:asciiTheme="majorHAnsi" w:cstheme="majorBidi" w:eastAsiaTheme="majorEastAsia" w:hAnsiTheme="majorHAnsi"/>
      <w:color w:val="243f60" w:themeColor="accent1" w:themeShade="00007F"/>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Paragraphedeliste">
    <w:name w:val="List Paragraph"/>
    <w:basedOn w:val="Normal"/>
    <w:uiPriority w:val="34"/>
    <w:qFormat w:val="1"/>
    <w:rsid w:val="004752F4"/>
    <w:pPr>
      <w:ind w:left="720"/>
      <w:contextualSpacing w:val="1"/>
    </w:pPr>
  </w:style>
  <w:style w:type="character" w:styleId="Lienhypertexte">
    <w:name w:val="Hyperlink"/>
    <w:basedOn w:val="Policepardfaut"/>
    <w:uiPriority w:val="99"/>
    <w:unhideWhenUsed w:val="1"/>
    <w:rsid w:val="008B2159"/>
    <w:rPr>
      <w:color w:val="0000ff"/>
      <w:u w:val="single"/>
    </w:rPr>
  </w:style>
  <w:style w:type="character" w:styleId="Mentionnonrsolue">
    <w:name w:val="Unresolved Mention"/>
    <w:basedOn w:val="Policepardfaut"/>
    <w:uiPriority w:val="99"/>
    <w:semiHidden w:val="1"/>
    <w:unhideWhenUsed w:val="1"/>
    <w:rsid w:val="008B2159"/>
    <w:rPr>
      <w:color w:val="605e5c"/>
      <w:shd w:color="auto" w:fill="e1dfdd" w:val="clear"/>
    </w:rPr>
  </w:style>
  <w:style w:type="paragraph" w:styleId="En-tte">
    <w:name w:val="header"/>
    <w:basedOn w:val="Normal"/>
    <w:link w:val="En-tteCar"/>
    <w:uiPriority w:val="99"/>
    <w:unhideWhenUsed w:val="1"/>
    <w:rsid w:val="00AB75C2"/>
    <w:pPr>
      <w:tabs>
        <w:tab w:val="center" w:pos="4536"/>
        <w:tab w:val="right" w:pos="9072"/>
      </w:tabs>
      <w:spacing w:after="0" w:line="240" w:lineRule="auto"/>
    </w:pPr>
  </w:style>
  <w:style w:type="character" w:styleId="En-tteCar" w:customStyle="1">
    <w:name w:val="En-tête Car"/>
    <w:basedOn w:val="Policepardfaut"/>
    <w:link w:val="En-tte"/>
    <w:uiPriority w:val="99"/>
    <w:rsid w:val="00AB75C2"/>
  </w:style>
  <w:style w:type="paragraph" w:styleId="Pieddepage">
    <w:name w:val="footer"/>
    <w:basedOn w:val="Normal"/>
    <w:link w:val="PieddepageCar"/>
    <w:uiPriority w:val="99"/>
    <w:unhideWhenUsed w:val="1"/>
    <w:rsid w:val="00AB75C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B75C2"/>
  </w:style>
  <w:style w:type="paragraph" w:styleId="Textedebulles">
    <w:name w:val="Balloon Text"/>
    <w:basedOn w:val="Normal"/>
    <w:link w:val="TextedebullesCar"/>
    <w:uiPriority w:val="99"/>
    <w:semiHidden w:val="1"/>
    <w:unhideWhenUsed w:val="1"/>
    <w:rsid w:val="00AA3DF1"/>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AA3DF1"/>
    <w:rPr>
      <w:rFonts w:ascii="Segoe UI" w:cs="Segoe UI" w:hAnsi="Segoe UI"/>
      <w:sz w:val="18"/>
      <w:szCs w:val="18"/>
    </w:rPr>
  </w:style>
  <w:style w:type="character" w:styleId="Titre1Car" w:customStyle="1">
    <w:name w:val="Titre 1 Car"/>
    <w:basedOn w:val="Policepardfaut"/>
    <w:link w:val="Titre1"/>
    <w:uiPriority w:val="9"/>
    <w:rsid w:val="00634B27"/>
    <w:rPr>
      <w:rFonts w:asciiTheme="majorHAnsi" w:cstheme="majorBidi" w:eastAsiaTheme="majorEastAsia" w:hAnsiTheme="majorHAnsi"/>
      <w:color w:val="365f91" w:themeColor="accent1" w:themeShade="0000BF"/>
      <w:sz w:val="32"/>
      <w:szCs w:val="32"/>
    </w:rPr>
  </w:style>
  <w:style w:type="character" w:styleId="Titre2Car" w:customStyle="1">
    <w:name w:val="Titre 2 Car"/>
    <w:basedOn w:val="Policepardfaut"/>
    <w:link w:val="Titre2"/>
    <w:uiPriority w:val="9"/>
    <w:rsid w:val="00634B27"/>
    <w:rPr>
      <w:rFonts w:asciiTheme="majorHAnsi" w:cstheme="majorBidi" w:eastAsiaTheme="majorEastAsia" w:hAnsiTheme="majorHAnsi"/>
      <w:color w:val="365f91" w:themeColor="accent1" w:themeShade="0000BF"/>
      <w:sz w:val="26"/>
      <w:szCs w:val="26"/>
    </w:rPr>
  </w:style>
  <w:style w:type="paragraph" w:styleId="En-ttedetabledesmatires">
    <w:name w:val="TOC Heading"/>
    <w:basedOn w:val="Titre1"/>
    <w:next w:val="Normal"/>
    <w:uiPriority w:val="39"/>
    <w:unhideWhenUsed w:val="1"/>
    <w:qFormat w:val="1"/>
    <w:rsid w:val="00092799"/>
    <w:pPr>
      <w:spacing w:line="259" w:lineRule="auto"/>
      <w:outlineLvl w:val="9"/>
    </w:pPr>
  </w:style>
  <w:style w:type="paragraph" w:styleId="TM1">
    <w:name w:val="toc 1"/>
    <w:basedOn w:val="Normal"/>
    <w:next w:val="Normal"/>
    <w:autoRedefine w:val="1"/>
    <w:uiPriority w:val="39"/>
    <w:unhideWhenUsed w:val="1"/>
    <w:rsid w:val="00092799"/>
    <w:pPr>
      <w:spacing w:after="100"/>
    </w:pPr>
  </w:style>
  <w:style w:type="paragraph" w:styleId="TM2">
    <w:name w:val="toc 2"/>
    <w:basedOn w:val="Normal"/>
    <w:next w:val="Normal"/>
    <w:autoRedefine w:val="1"/>
    <w:uiPriority w:val="39"/>
    <w:unhideWhenUsed w:val="1"/>
    <w:rsid w:val="00092799"/>
    <w:pPr>
      <w:spacing w:after="100"/>
      <w:ind w:left="220"/>
    </w:pPr>
  </w:style>
  <w:style w:type="character" w:styleId="Titre3Car" w:customStyle="1">
    <w:name w:val="Titre 3 Car"/>
    <w:basedOn w:val="Policepardfaut"/>
    <w:link w:val="Titre3"/>
    <w:uiPriority w:val="9"/>
    <w:rsid w:val="00C30934"/>
    <w:rPr>
      <w:rFonts w:asciiTheme="majorHAnsi" w:cstheme="majorBidi" w:eastAsiaTheme="majorEastAsia" w:hAnsiTheme="majorHAnsi"/>
      <w:color w:val="243f60" w:themeColor="accent1" w:themeShade="00007F"/>
      <w:sz w:val="24"/>
      <w:szCs w:val="24"/>
    </w:rPr>
  </w:style>
  <w:style w:type="character" w:styleId="Titre4Car" w:customStyle="1">
    <w:name w:val="Titre 4 Car"/>
    <w:basedOn w:val="Policepardfaut"/>
    <w:link w:val="Titre4"/>
    <w:uiPriority w:val="9"/>
    <w:rsid w:val="00C30934"/>
    <w:rPr>
      <w:rFonts w:asciiTheme="majorHAnsi" w:cstheme="majorBidi" w:eastAsiaTheme="majorEastAsia" w:hAnsiTheme="majorHAnsi"/>
      <w:i w:val="1"/>
      <w:iCs w:val="1"/>
      <w:color w:val="365f91" w:themeColor="accent1" w:themeShade="0000BF"/>
    </w:rPr>
  </w:style>
  <w:style w:type="character" w:styleId="Titre5Car" w:customStyle="1">
    <w:name w:val="Titre 5 Car"/>
    <w:basedOn w:val="Policepardfaut"/>
    <w:link w:val="Titre5"/>
    <w:uiPriority w:val="9"/>
    <w:rsid w:val="00C30934"/>
    <w:rPr>
      <w:rFonts w:asciiTheme="majorHAnsi" w:cstheme="majorBidi" w:eastAsiaTheme="majorEastAsia" w:hAnsiTheme="majorHAnsi"/>
      <w:color w:val="365f91" w:themeColor="accent1" w:themeShade="0000BF"/>
    </w:rPr>
  </w:style>
  <w:style w:type="character" w:styleId="Titre6Car" w:customStyle="1">
    <w:name w:val="Titre 6 Car"/>
    <w:basedOn w:val="Policepardfaut"/>
    <w:link w:val="Titre6"/>
    <w:uiPriority w:val="9"/>
    <w:rsid w:val="00C30934"/>
    <w:rPr>
      <w:rFonts w:asciiTheme="majorHAnsi" w:cstheme="majorBidi" w:eastAsiaTheme="majorEastAsia" w:hAnsiTheme="majorHAnsi"/>
      <w:color w:val="243f60" w:themeColor="accent1" w:themeShade="00007F"/>
    </w:rPr>
  </w:style>
  <w:style w:type="character" w:styleId="Marquedecommentaire">
    <w:name w:val="annotation reference"/>
    <w:basedOn w:val="Policepardfaut"/>
    <w:uiPriority w:val="99"/>
    <w:semiHidden w:val="1"/>
    <w:unhideWhenUsed w:val="1"/>
    <w:rsid w:val="006D799C"/>
    <w:rPr>
      <w:sz w:val="16"/>
      <w:szCs w:val="16"/>
    </w:rPr>
  </w:style>
  <w:style w:type="paragraph" w:styleId="Commentaire">
    <w:name w:val="annotation text"/>
    <w:basedOn w:val="Normal"/>
    <w:link w:val="CommentaireCar"/>
    <w:uiPriority w:val="99"/>
    <w:semiHidden w:val="1"/>
    <w:unhideWhenUsed w:val="1"/>
    <w:rsid w:val="006D799C"/>
    <w:pPr>
      <w:spacing w:line="240" w:lineRule="auto"/>
    </w:pPr>
    <w:rPr>
      <w:sz w:val="20"/>
      <w:szCs w:val="20"/>
    </w:rPr>
  </w:style>
  <w:style w:type="character" w:styleId="CommentaireCar" w:customStyle="1">
    <w:name w:val="Commentaire Car"/>
    <w:basedOn w:val="Policepardfaut"/>
    <w:link w:val="Commentaire"/>
    <w:uiPriority w:val="99"/>
    <w:semiHidden w:val="1"/>
    <w:rsid w:val="006D799C"/>
    <w:rPr>
      <w:sz w:val="20"/>
      <w:szCs w:val="20"/>
    </w:rPr>
  </w:style>
  <w:style w:type="paragraph" w:styleId="Objetducommentaire">
    <w:name w:val="annotation subject"/>
    <w:basedOn w:val="Commentaire"/>
    <w:next w:val="Commentaire"/>
    <w:link w:val="ObjetducommentaireCar"/>
    <w:uiPriority w:val="99"/>
    <w:semiHidden w:val="1"/>
    <w:unhideWhenUsed w:val="1"/>
    <w:rsid w:val="006D799C"/>
    <w:rPr>
      <w:b w:val="1"/>
      <w:bCs w:val="1"/>
    </w:rPr>
  </w:style>
  <w:style w:type="character" w:styleId="ObjetducommentaireCar" w:customStyle="1">
    <w:name w:val="Objet du commentaire Car"/>
    <w:basedOn w:val="CommentaireCar"/>
    <w:link w:val="Objetducommentaire"/>
    <w:uiPriority w:val="99"/>
    <w:semiHidden w:val="1"/>
    <w:rsid w:val="006D799C"/>
    <w:rPr>
      <w:b w:val="1"/>
      <w:bCs w:val="1"/>
      <w:sz w:val="20"/>
      <w:szCs w:val="20"/>
    </w:rPr>
  </w:style>
  <w:style w:type="paragraph" w:styleId="TM3">
    <w:name w:val="toc 3"/>
    <w:basedOn w:val="Normal"/>
    <w:next w:val="Normal"/>
    <w:autoRedefine w:val="1"/>
    <w:uiPriority w:val="39"/>
    <w:unhideWhenUsed w:val="1"/>
    <w:rsid w:val="005D3989"/>
    <w:pPr>
      <w:spacing w:after="100"/>
      <w:ind w:left="440"/>
    </w:pPr>
  </w:style>
  <w:style w:type="paragraph" w:styleId="Sansinterligne">
    <w:name w:val="No Spacing"/>
    <w:link w:val="SansinterligneCar"/>
    <w:uiPriority w:val="1"/>
    <w:qFormat w:val="1"/>
    <w:rsid w:val="0083520B"/>
    <w:pPr>
      <w:spacing w:after="0" w:line="240" w:lineRule="auto"/>
    </w:pPr>
    <w:rPr>
      <w:rFonts w:eastAsiaTheme="minorEastAsia"/>
    </w:rPr>
  </w:style>
  <w:style w:type="character" w:styleId="SansinterligneCar" w:customStyle="1">
    <w:name w:val="Sans interligne Car"/>
    <w:basedOn w:val="Policepardfaut"/>
    <w:link w:val="Sansinterligne"/>
    <w:uiPriority w:val="1"/>
    <w:rsid w:val="0083520B"/>
    <w:rPr>
      <w:rFonts w:eastAsiaTheme="minorEastAsia"/>
      <w:lang w:eastAsia="fr-FR"/>
    </w:rPr>
  </w:style>
  <w:style w:type="table" w:styleId="Grilledutableau">
    <w:name w:val="Table Grid"/>
    <w:basedOn w:val="TableauNormal"/>
    <w:uiPriority w:val="39"/>
    <w:rsid w:val="007242B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E67035"/>
    <w:pPr>
      <w:autoSpaceDE w:val="0"/>
      <w:autoSpaceDN w:val="0"/>
      <w:adjustRightInd w:val="0"/>
      <w:spacing w:after="0" w:line="240" w:lineRule="auto"/>
    </w:pPr>
    <w:rPr>
      <w:rFonts w:ascii="Minion Pro" w:cs="Minion Pro" w:hAnsi="Minion Pro"/>
      <w:color w:val="000000"/>
      <w:sz w:val="24"/>
      <w:szCs w:val="24"/>
    </w:rPr>
  </w:style>
  <w:style w:type="character" w:styleId="5yl5" w:customStyle="1">
    <w:name w:val="_5yl5"/>
    <w:basedOn w:val="Policepardfaut"/>
    <w:rsid w:val="0087253F"/>
  </w:style>
  <w:style w:type="character" w:styleId="latin12compacttimestamp-38a8ou" w:customStyle="1">
    <w:name w:val="latin12compacttimestamp-38a8ou"/>
    <w:basedOn w:val="Policepardfaut"/>
    <w:rsid w:val="00E43C22"/>
  </w:style>
  <w:style w:type="character" w:styleId="4yxo" w:customStyle="1">
    <w:name w:val="_4yxo"/>
    <w:basedOn w:val="Policepardfaut"/>
    <w:rsid w:val="002D2E18"/>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7.jpg"/><Relationship Id="rId13" Type="http://schemas.openxmlformats.org/officeDocument/2006/relationships/image" Target="media/image2.pn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9.jpg"/><Relationship Id="rId15" Type="http://schemas.openxmlformats.org/officeDocument/2006/relationships/header" Target="header1.xml"/><Relationship Id="rId14" Type="http://schemas.openxmlformats.org/officeDocument/2006/relationships/image" Target="media/image4.jp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cltIGOpfXTPp5pOBRqwmYmQPA==">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2020-12-23T14:09:00Z</dcterms:created>
  <dc:creator>AOSFF</dc:creator>
</cp:coreProperties>
</file>